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Spec="right" w:tblpY="1"/>
        <w:tblOverlap w:val="never"/>
        <w:tblW w:w="0" w:type="auto"/>
        <w:jc w:val="right"/>
        <w:tblLook w:val="01E0" w:firstRow="1" w:lastRow="1" w:firstColumn="1" w:lastColumn="1" w:noHBand="0" w:noVBand="0"/>
      </w:tblPr>
      <w:tblGrid>
        <w:gridCol w:w="1506"/>
        <w:gridCol w:w="8070"/>
      </w:tblGrid>
      <w:tr w:rsidR="003E118F" w:rsidTr="00B87C9B">
        <w:trPr>
          <w:trHeight w:hRule="exact" w:val="1272"/>
          <w:jc w:val="right"/>
        </w:trPr>
        <w:tc>
          <w:tcPr>
            <w:tcW w:w="1506" w:type="dxa"/>
          </w:tcPr>
          <w:p w:rsidR="003E118F" w:rsidRPr="003A1442" w:rsidRDefault="003E118F" w:rsidP="00936EC3">
            <w:pPr>
              <w:pStyle w:val="Header"/>
            </w:pPr>
            <w:r>
              <w:rPr>
                <w:noProof/>
              </w:rPr>
              <w:drawing>
                <wp:anchor distT="0" distB="0" distL="114300" distR="114300" simplePos="0" relativeHeight="251659264" behindDoc="0" locked="0" layoutInCell="1" allowOverlap="1" wp14:anchorId="78B3083B" wp14:editId="074FA87D">
                  <wp:simplePos x="0" y="0"/>
                  <wp:positionH relativeFrom="column">
                    <wp:posOffset>81280</wp:posOffset>
                  </wp:positionH>
                  <wp:positionV relativeFrom="paragraph">
                    <wp:posOffset>4445</wp:posOffset>
                  </wp:positionV>
                  <wp:extent cx="800100" cy="790575"/>
                  <wp:effectExtent l="19050" t="0" r="0" b="0"/>
                  <wp:wrapSquare wrapText="bothSides"/>
                  <wp:docPr id="2" name="Picture 1" descr="Description: Monogram Compress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Monogram Compressd"/>
                          <pic:cNvPicPr>
                            <a:picLocks noChangeAspect="1" noChangeArrowheads="1"/>
                          </pic:cNvPicPr>
                        </pic:nvPicPr>
                        <pic:blipFill>
                          <a:blip r:embed="rId6"/>
                          <a:srcRect/>
                          <a:stretch>
                            <a:fillRect/>
                          </a:stretch>
                        </pic:blipFill>
                        <pic:spPr bwMode="auto">
                          <a:xfrm>
                            <a:off x="0" y="0"/>
                            <a:ext cx="800100" cy="790575"/>
                          </a:xfrm>
                          <a:prstGeom prst="rect">
                            <a:avLst/>
                          </a:prstGeom>
                          <a:noFill/>
                          <a:ln w="9525">
                            <a:noFill/>
                            <a:miter lim="800000"/>
                            <a:headEnd/>
                            <a:tailEnd/>
                          </a:ln>
                        </pic:spPr>
                      </pic:pic>
                    </a:graphicData>
                  </a:graphic>
                </wp:anchor>
              </w:drawing>
            </w:r>
          </w:p>
        </w:tc>
        <w:tc>
          <w:tcPr>
            <w:tcW w:w="8070" w:type="dxa"/>
          </w:tcPr>
          <w:p w:rsidR="003E118F" w:rsidRPr="003A1442" w:rsidRDefault="003E118F" w:rsidP="00936EC3">
            <w:pPr>
              <w:pStyle w:val="Header"/>
              <w:rPr>
                <w:rFonts w:ascii="Old English Text MT" w:hAnsi="Old English Text MT"/>
                <w:sz w:val="14"/>
                <w:szCs w:val="44"/>
              </w:rPr>
            </w:pPr>
          </w:p>
          <w:p w:rsidR="003E118F" w:rsidRPr="003A1442" w:rsidRDefault="003E118F" w:rsidP="00936EC3">
            <w:pPr>
              <w:pStyle w:val="Header"/>
              <w:jc w:val="center"/>
              <w:rPr>
                <w:rFonts w:ascii="Old English Text MT" w:hAnsi="Old English Text MT"/>
                <w:sz w:val="44"/>
                <w:szCs w:val="44"/>
              </w:rPr>
            </w:pPr>
            <w:r w:rsidRPr="003A1442">
              <w:rPr>
                <w:rFonts w:ascii="Old English Text MT" w:hAnsi="Old English Text MT"/>
                <w:sz w:val="44"/>
                <w:szCs w:val="44"/>
              </w:rPr>
              <w:t>The Islamia University of Bahawalpur</w:t>
            </w:r>
          </w:p>
          <w:p w:rsidR="003E118F" w:rsidRPr="003A1442" w:rsidRDefault="003E118F" w:rsidP="00936EC3">
            <w:pPr>
              <w:pStyle w:val="Header"/>
              <w:jc w:val="center"/>
            </w:pPr>
            <w:r w:rsidRPr="003A1442">
              <w:rPr>
                <w:rFonts w:ascii="Monotype Corsiva" w:hAnsi="Monotype Corsiva"/>
                <w:i/>
                <w:sz w:val="32"/>
                <w:szCs w:val="32"/>
              </w:rPr>
              <w:t>Department of Management Sciences</w:t>
            </w:r>
          </w:p>
        </w:tc>
      </w:tr>
    </w:tbl>
    <w:p w:rsidR="003E118F" w:rsidRPr="008B06EE" w:rsidRDefault="003E118F" w:rsidP="003E118F">
      <w:pPr>
        <w:spacing w:after="0" w:line="240" w:lineRule="auto"/>
        <w:rPr>
          <w:vanish/>
        </w:rPr>
      </w:pPr>
    </w:p>
    <w:tbl>
      <w:tblPr>
        <w:tblW w:w="9668" w:type="dxa"/>
        <w:tblLook w:val="04A0" w:firstRow="1" w:lastRow="0" w:firstColumn="1" w:lastColumn="0" w:noHBand="0" w:noVBand="1"/>
      </w:tblPr>
      <w:tblGrid>
        <w:gridCol w:w="1741"/>
        <w:gridCol w:w="2718"/>
        <w:gridCol w:w="256"/>
        <w:gridCol w:w="1649"/>
        <w:gridCol w:w="2914"/>
        <w:gridCol w:w="390"/>
      </w:tblGrid>
      <w:tr w:rsidR="003E118F" w:rsidRPr="008D049F" w:rsidTr="00A52E74">
        <w:tc>
          <w:tcPr>
            <w:tcW w:w="9668" w:type="dxa"/>
            <w:gridSpan w:val="6"/>
          </w:tcPr>
          <w:p w:rsidR="003E118F" w:rsidRPr="008D049F" w:rsidRDefault="00B87C9B" w:rsidP="008D049F">
            <w:pPr>
              <w:pStyle w:val="Heading1"/>
              <w:jc w:val="center"/>
            </w:pPr>
            <w:r w:rsidRPr="008D049F">
              <w:rPr>
                <w:noProof/>
              </w:rPr>
              <mc:AlternateContent>
                <mc:Choice Requires="wps">
                  <w:drawing>
                    <wp:anchor distT="0" distB="0" distL="114300" distR="114300" simplePos="0" relativeHeight="251660288" behindDoc="0" locked="0" layoutInCell="1" allowOverlap="1" wp14:anchorId="7FDF143F" wp14:editId="2C18B9E3">
                      <wp:simplePos x="0" y="0"/>
                      <wp:positionH relativeFrom="column">
                        <wp:posOffset>5934710</wp:posOffset>
                      </wp:positionH>
                      <wp:positionV relativeFrom="paragraph">
                        <wp:posOffset>-1661795</wp:posOffset>
                      </wp:positionV>
                      <wp:extent cx="838200" cy="485775"/>
                      <wp:effectExtent l="0" t="0" r="0" b="0"/>
                      <wp:wrapNone/>
                      <wp:docPr id="1" name="Text Box 1"/>
                      <wp:cNvGraphicFramePr/>
                      <a:graphic xmlns:a="http://schemas.openxmlformats.org/drawingml/2006/main">
                        <a:graphicData uri="http://schemas.microsoft.com/office/word/2010/wordprocessingShape">
                          <wps:wsp>
                            <wps:cNvSpPr txBox="1"/>
                            <wps:spPr>
                              <a:xfrm>
                                <a:off x="0" y="0"/>
                                <a:ext cx="838200" cy="485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87C9B" w:rsidRPr="00104925" w:rsidRDefault="00B87C9B" w:rsidP="00B87C9B">
                                  <w:pPr>
                                    <w:spacing w:after="0" w:line="240" w:lineRule="auto"/>
                                    <w:ind w:left="720" w:hanging="720"/>
                                    <w:jc w:val="center"/>
                                    <w:rPr>
                                      <w:bCs/>
                                      <w:sz w:val="32"/>
                                      <w:szCs w:val="32"/>
                                      <w:u w:val="single"/>
                                    </w:rPr>
                                  </w:pPr>
                                  <w:r w:rsidRPr="004F5675">
                                    <w:rPr>
                                      <w:rFonts w:ascii="Arabic Typesetting" w:hAnsi="Arabic Typesetting" w:cs="Arabic Typesetting"/>
                                      <w:bCs/>
                                      <w:sz w:val="32"/>
                                      <w:szCs w:val="32"/>
                                      <w:u w:val="single"/>
                                      <w:rtl/>
                                    </w:rPr>
                                    <w:t>٧٨٦</w:t>
                                  </w:r>
                                </w:p>
                                <w:p w:rsidR="00B87C9B" w:rsidRDefault="00B87C9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DF143F" id="_x0000_t202" coordsize="21600,21600" o:spt="202" path="m,l,21600r21600,l21600,xe">
                      <v:stroke joinstyle="miter"/>
                      <v:path gradientshapeok="t" o:connecttype="rect"/>
                    </v:shapetype>
                    <v:shape id="Text Box 1" o:spid="_x0000_s1026" type="#_x0000_t202" style="position:absolute;left:0;text-align:left;margin-left:467.3pt;margin-top:-130.85pt;width:66pt;height:3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" filled="f" stroked="f" strokeweight=".5pt">
                      <v:textbox>
                        <w:txbxContent>
                          <w:p w:rsidR="00B87C9B" w:rsidRPr="00104925" w:rsidRDefault="00B87C9B" w:rsidP="00B87C9B">
                            <w:pPr>
                              <w:spacing w:after="0" w:line="240" w:lineRule="auto"/>
                              <w:ind w:left="720" w:hanging="720"/>
                              <w:jc w:val="center"/>
                              <w:rPr>
                                <w:bCs/>
                                <w:sz w:val="32"/>
                                <w:szCs w:val="32"/>
                                <w:u w:val="single"/>
                              </w:rPr>
                            </w:pPr>
                            <w:r w:rsidRPr="004F5675">
                              <w:rPr>
                                <w:rFonts w:ascii="Arabic Typesetting" w:hAnsi="Arabic Typesetting" w:cs="Arabic Typesetting"/>
                                <w:bCs/>
                                <w:sz w:val="32"/>
                                <w:szCs w:val="32"/>
                                <w:u w:val="single"/>
                                <w:rtl/>
                              </w:rPr>
                              <w:t>٧٨٦</w:t>
                            </w:r>
                          </w:p>
                          <w:p w:rsidR="00B87C9B" w:rsidRDefault="00B87C9B"/>
                        </w:txbxContent>
                      </v:textbox>
                    </v:shape>
                  </w:pict>
                </mc:Fallback>
              </mc:AlternateContent>
            </w:r>
            <w:r w:rsidR="003E118F" w:rsidRPr="008D049F">
              <w:t>Course Outline</w:t>
            </w:r>
          </w:p>
        </w:tc>
      </w:tr>
      <w:tr w:rsidR="00852AB9" w:rsidRPr="008D049F" w:rsidTr="00D4653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PrEx>
        <w:trPr>
          <w:gridAfter w:val="1"/>
          <w:wAfter w:w="390" w:type="dxa"/>
          <w:trHeight w:val="360"/>
          <w:jc w:val="center"/>
        </w:trPr>
        <w:tc>
          <w:tcPr>
            <w:tcW w:w="1741" w:type="dxa"/>
            <w:shd w:val="clear" w:color="auto" w:fill="auto"/>
            <w:vAlign w:val="center"/>
          </w:tcPr>
          <w:p w:rsidR="00852AB9" w:rsidRPr="00123052" w:rsidRDefault="00852AB9" w:rsidP="00E20C42">
            <w:pPr>
              <w:spacing w:after="0"/>
              <w:rPr>
                <w:rFonts w:cstheme="minorHAnsi"/>
                <w:b/>
              </w:rPr>
            </w:pPr>
            <w:r w:rsidRPr="00123052">
              <w:rPr>
                <w:rFonts w:cstheme="minorHAnsi"/>
                <w:b/>
              </w:rPr>
              <w:t>Course:</w:t>
            </w:r>
          </w:p>
        </w:tc>
        <w:tc>
          <w:tcPr>
            <w:tcW w:w="2718" w:type="dxa"/>
            <w:shd w:val="clear" w:color="auto" w:fill="auto"/>
            <w:vAlign w:val="center"/>
          </w:tcPr>
          <w:p w:rsidR="00852AB9" w:rsidRPr="00123052" w:rsidRDefault="009B6E27" w:rsidP="00E20C42">
            <w:pPr>
              <w:spacing w:after="0"/>
              <w:rPr>
                <w:rFonts w:cstheme="minorHAnsi"/>
              </w:rPr>
            </w:pPr>
            <w:r>
              <w:rPr>
                <w:rFonts w:cstheme="minorHAnsi"/>
              </w:rPr>
              <w:t>Financial Reporting and Analysis</w:t>
            </w:r>
            <w:r w:rsidR="00852AB9" w:rsidRPr="00123052">
              <w:rPr>
                <w:rFonts w:cstheme="minorHAnsi"/>
              </w:rPr>
              <w:t xml:space="preserve"> </w:t>
            </w:r>
          </w:p>
        </w:tc>
        <w:tc>
          <w:tcPr>
            <w:tcW w:w="256" w:type="dxa"/>
            <w:vMerge w:val="restart"/>
            <w:vAlign w:val="center"/>
          </w:tcPr>
          <w:p w:rsidR="00852AB9" w:rsidRPr="00123052" w:rsidRDefault="00852AB9" w:rsidP="00E20C42">
            <w:pPr>
              <w:spacing w:after="0"/>
              <w:rPr>
                <w:rFonts w:cstheme="minorHAnsi"/>
              </w:rPr>
            </w:pPr>
          </w:p>
        </w:tc>
        <w:tc>
          <w:tcPr>
            <w:tcW w:w="1649" w:type="dxa"/>
            <w:vAlign w:val="center"/>
          </w:tcPr>
          <w:p w:rsidR="00852AB9" w:rsidRPr="00123052" w:rsidRDefault="00852AB9" w:rsidP="006A6DD8">
            <w:pPr>
              <w:spacing w:after="0"/>
              <w:rPr>
                <w:rFonts w:cstheme="minorHAnsi"/>
                <w:b/>
              </w:rPr>
            </w:pPr>
            <w:r w:rsidRPr="00123052">
              <w:rPr>
                <w:rFonts w:cstheme="minorHAnsi"/>
                <w:b/>
              </w:rPr>
              <w:t>Semester</w:t>
            </w:r>
          </w:p>
        </w:tc>
        <w:tc>
          <w:tcPr>
            <w:tcW w:w="2914" w:type="dxa"/>
            <w:vAlign w:val="center"/>
          </w:tcPr>
          <w:p w:rsidR="00852AB9" w:rsidRPr="00123052" w:rsidRDefault="00852AB9" w:rsidP="006A6DD8">
            <w:pPr>
              <w:spacing w:after="0"/>
              <w:rPr>
                <w:rFonts w:cstheme="minorHAnsi"/>
              </w:rPr>
            </w:pPr>
            <w:r w:rsidRPr="00123052">
              <w:rPr>
                <w:rFonts w:cstheme="minorHAnsi"/>
              </w:rPr>
              <w:t>Fall 2019</w:t>
            </w:r>
          </w:p>
        </w:tc>
      </w:tr>
      <w:tr w:rsidR="00852AB9" w:rsidRPr="008D049F" w:rsidTr="00D4653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PrEx>
        <w:trPr>
          <w:gridAfter w:val="1"/>
          <w:wAfter w:w="390" w:type="dxa"/>
          <w:trHeight w:val="360"/>
          <w:jc w:val="center"/>
        </w:trPr>
        <w:tc>
          <w:tcPr>
            <w:tcW w:w="1741" w:type="dxa"/>
            <w:shd w:val="clear" w:color="auto" w:fill="auto"/>
            <w:vAlign w:val="center"/>
          </w:tcPr>
          <w:p w:rsidR="00852AB9" w:rsidRPr="00123052" w:rsidRDefault="00852AB9" w:rsidP="00E20C42">
            <w:pPr>
              <w:spacing w:after="0"/>
              <w:rPr>
                <w:rFonts w:cstheme="minorHAnsi"/>
                <w:b/>
              </w:rPr>
            </w:pPr>
            <w:r w:rsidRPr="00123052">
              <w:rPr>
                <w:rFonts w:cstheme="minorHAnsi"/>
                <w:b/>
              </w:rPr>
              <w:t>Course Code</w:t>
            </w:r>
          </w:p>
        </w:tc>
        <w:tc>
          <w:tcPr>
            <w:tcW w:w="2718" w:type="dxa"/>
            <w:shd w:val="clear" w:color="auto" w:fill="auto"/>
            <w:vAlign w:val="center"/>
          </w:tcPr>
          <w:p w:rsidR="00852AB9" w:rsidRPr="00123052" w:rsidRDefault="00852AB9" w:rsidP="00E20C42">
            <w:pPr>
              <w:spacing w:after="0"/>
              <w:rPr>
                <w:rFonts w:cstheme="minorHAnsi"/>
              </w:rPr>
            </w:pPr>
            <w:r w:rsidRPr="00123052">
              <w:rPr>
                <w:rFonts w:cstheme="minorHAnsi"/>
              </w:rPr>
              <w:t>DMS</w:t>
            </w:r>
          </w:p>
        </w:tc>
        <w:tc>
          <w:tcPr>
            <w:tcW w:w="256" w:type="dxa"/>
            <w:vMerge/>
            <w:vAlign w:val="center"/>
          </w:tcPr>
          <w:p w:rsidR="00852AB9" w:rsidRPr="00123052" w:rsidRDefault="00852AB9" w:rsidP="00E20C42">
            <w:pPr>
              <w:spacing w:after="0"/>
              <w:rPr>
                <w:rFonts w:cstheme="minorHAnsi"/>
              </w:rPr>
            </w:pPr>
          </w:p>
        </w:tc>
        <w:tc>
          <w:tcPr>
            <w:tcW w:w="1649" w:type="dxa"/>
            <w:vAlign w:val="center"/>
          </w:tcPr>
          <w:p w:rsidR="00852AB9" w:rsidRPr="00123052" w:rsidRDefault="00852AB9" w:rsidP="00E20C42">
            <w:pPr>
              <w:spacing w:after="0"/>
              <w:rPr>
                <w:rFonts w:cstheme="minorHAnsi"/>
                <w:b/>
              </w:rPr>
            </w:pPr>
            <w:r w:rsidRPr="00123052">
              <w:rPr>
                <w:rFonts w:cstheme="minorHAnsi"/>
                <w:b/>
              </w:rPr>
              <w:t>Class &amp; Session</w:t>
            </w:r>
          </w:p>
        </w:tc>
        <w:tc>
          <w:tcPr>
            <w:tcW w:w="2914" w:type="dxa"/>
            <w:vAlign w:val="center"/>
          </w:tcPr>
          <w:p w:rsidR="00852AB9" w:rsidRPr="00123052" w:rsidRDefault="00514933" w:rsidP="00E20C42">
            <w:pPr>
              <w:spacing w:after="0"/>
              <w:rPr>
                <w:rFonts w:cstheme="minorHAnsi"/>
              </w:rPr>
            </w:pPr>
            <w:r>
              <w:rPr>
                <w:rFonts w:cstheme="minorHAnsi"/>
              </w:rPr>
              <w:t>MBA 6th</w:t>
            </w:r>
            <w:bookmarkStart w:id="0" w:name="_GoBack"/>
            <w:bookmarkEnd w:id="0"/>
            <w:r w:rsidR="006A134F">
              <w:rPr>
                <w:rFonts w:cstheme="minorHAnsi"/>
              </w:rPr>
              <w:t xml:space="preserve"> M1 &amp; M2</w:t>
            </w:r>
          </w:p>
        </w:tc>
      </w:tr>
      <w:tr w:rsidR="00D94CC0" w:rsidRPr="008D049F" w:rsidTr="00D4653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PrEx>
        <w:trPr>
          <w:gridAfter w:val="1"/>
          <w:wAfter w:w="390" w:type="dxa"/>
          <w:trHeight w:val="360"/>
          <w:jc w:val="center"/>
        </w:trPr>
        <w:tc>
          <w:tcPr>
            <w:tcW w:w="1741" w:type="dxa"/>
            <w:shd w:val="clear" w:color="auto" w:fill="auto"/>
            <w:vAlign w:val="center"/>
          </w:tcPr>
          <w:p w:rsidR="00D94CC0" w:rsidRPr="00123052" w:rsidRDefault="00D94CC0" w:rsidP="006A6DD8">
            <w:pPr>
              <w:spacing w:after="0"/>
              <w:rPr>
                <w:rFonts w:cstheme="minorHAnsi"/>
                <w:b/>
              </w:rPr>
            </w:pPr>
            <w:r w:rsidRPr="00123052">
              <w:rPr>
                <w:rFonts w:cstheme="minorHAnsi"/>
                <w:b/>
              </w:rPr>
              <w:t>Instructor</w:t>
            </w:r>
          </w:p>
        </w:tc>
        <w:tc>
          <w:tcPr>
            <w:tcW w:w="2718" w:type="dxa"/>
            <w:shd w:val="clear" w:color="auto" w:fill="auto"/>
            <w:vAlign w:val="center"/>
          </w:tcPr>
          <w:p w:rsidR="00D94CC0" w:rsidRPr="00123052" w:rsidRDefault="006A134F" w:rsidP="006A6DD8">
            <w:pPr>
              <w:spacing w:after="0"/>
              <w:rPr>
                <w:rFonts w:cstheme="minorHAnsi"/>
              </w:rPr>
            </w:pPr>
            <w:r>
              <w:rPr>
                <w:rFonts w:cstheme="minorHAnsi"/>
              </w:rPr>
              <w:t xml:space="preserve">Miss. </w:t>
            </w:r>
            <w:r w:rsidR="00DC54D1" w:rsidRPr="00123052">
              <w:rPr>
                <w:rFonts w:cstheme="minorHAnsi"/>
              </w:rPr>
              <w:t>K</w:t>
            </w:r>
            <w:r w:rsidR="00DC54D1" w:rsidRPr="00123052">
              <w:t>alsoom Akhtar</w:t>
            </w:r>
          </w:p>
        </w:tc>
        <w:tc>
          <w:tcPr>
            <w:tcW w:w="256" w:type="dxa"/>
            <w:vMerge/>
            <w:vAlign w:val="center"/>
          </w:tcPr>
          <w:p w:rsidR="00D94CC0" w:rsidRPr="00123052" w:rsidRDefault="00D94CC0" w:rsidP="00E20C42">
            <w:pPr>
              <w:spacing w:after="0"/>
              <w:rPr>
                <w:rFonts w:cstheme="minorHAnsi"/>
              </w:rPr>
            </w:pPr>
          </w:p>
        </w:tc>
        <w:tc>
          <w:tcPr>
            <w:tcW w:w="1649" w:type="dxa"/>
            <w:vAlign w:val="center"/>
          </w:tcPr>
          <w:p w:rsidR="00D94CC0" w:rsidRPr="00123052" w:rsidRDefault="00E905DC" w:rsidP="00E20C42">
            <w:pPr>
              <w:spacing w:after="0"/>
              <w:rPr>
                <w:rFonts w:cstheme="minorHAnsi"/>
                <w:b/>
              </w:rPr>
            </w:pPr>
            <w:r w:rsidRPr="00123052">
              <w:rPr>
                <w:rFonts w:cstheme="minorHAnsi"/>
                <w:b/>
              </w:rPr>
              <w:t>Contact</w:t>
            </w:r>
          </w:p>
        </w:tc>
        <w:tc>
          <w:tcPr>
            <w:tcW w:w="2914" w:type="dxa"/>
            <w:vAlign w:val="center"/>
          </w:tcPr>
          <w:p w:rsidR="00E905DC" w:rsidRPr="00123052" w:rsidRDefault="00DC54D1" w:rsidP="00E20C42">
            <w:pPr>
              <w:spacing w:after="0"/>
              <w:rPr>
                <w:rFonts w:cstheme="minorHAnsi"/>
              </w:rPr>
            </w:pPr>
            <w:r w:rsidRPr="00123052">
              <w:rPr>
                <w:rFonts w:cstheme="minorHAnsi"/>
              </w:rPr>
              <w:t>K</w:t>
            </w:r>
            <w:r w:rsidRPr="00123052">
              <w:t>alsoom.akhtar@iub.edu.pk</w:t>
            </w:r>
          </w:p>
        </w:tc>
      </w:tr>
      <w:tr w:rsidR="00D94CC0" w:rsidRPr="008D049F" w:rsidTr="00D4653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PrEx>
        <w:trPr>
          <w:gridAfter w:val="1"/>
          <w:wAfter w:w="390" w:type="dxa"/>
          <w:trHeight w:val="440"/>
          <w:jc w:val="center"/>
        </w:trPr>
        <w:tc>
          <w:tcPr>
            <w:tcW w:w="1741" w:type="dxa"/>
            <w:shd w:val="clear" w:color="auto" w:fill="auto"/>
            <w:vAlign w:val="center"/>
          </w:tcPr>
          <w:p w:rsidR="00D94CC0" w:rsidRPr="00123052" w:rsidRDefault="00D94CC0" w:rsidP="00E20C42">
            <w:pPr>
              <w:spacing w:after="0"/>
              <w:rPr>
                <w:rFonts w:cstheme="minorHAnsi"/>
                <w:b/>
              </w:rPr>
            </w:pPr>
            <w:r w:rsidRPr="00123052">
              <w:rPr>
                <w:rFonts w:cstheme="minorHAnsi"/>
                <w:b/>
              </w:rPr>
              <w:t>Pre-Requisite(s)</w:t>
            </w:r>
          </w:p>
        </w:tc>
        <w:tc>
          <w:tcPr>
            <w:tcW w:w="2718" w:type="dxa"/>
            <w:shd w:val="clear" w:color="auto" w:fill="auto"/>
            <w:vAlign w:val="center"/>
          </w:tcPr>
          <w:p w:rsidR="00D94CC0" w:rsidRPr="00123052" w:rsidRDefault="00DC54D1" w:rsidP="00E20C42">
            <w:pPr>
              <w:spacing w:after="0"/>
              <w:rPr>
                <w:rFonts w:cstheme="minorHAnsi"/>
              </w:rPr>
            </w:pPr>
            <w:r w:rsidRPr="00123052">
              <w:rPr>
                <w:rFonts w:cstheme="minorHAnsi"/>
              </w:rPr>
              <w:t xml:space="preserve">Introduction </w:t>
            </w:r>
            <w:r w:rsidR="00123052" w:rsidRPr="00123052">
              <w:rPr>
                <w:rFonts w:cstheme="minorHAnsi"/>
              </w:rPr>
              <w:t>to business</w:t>
            </w:r>
            <w:r w:rsidR="006A134F">
              <w:rPr>
                <w:rFonts w:cstheme="minorHAnsi"/>
              </w:rPr>
              <w:t xml:space="preserve"> </w:t>
            </w:r>
            <w:r w:rsidR="009E59C7" w:rsidRPr="00123052">
              <w:rPr>
                <w:rFonts w:cstheme="minorHAnsi"/>
              </w:rPr>
              <w:t>Finance</w:t>
            </w:r>
            <w:r w:rsidR="002050C9">
              <w:rPr>
                <w:rFonts w:cstheme="minorHAnsi"/>
              </w:rPr>
              <w:t>,</w:t>
            </w:r>
            <w:r w:rsidR="009E59C7" w:rsidRPr="00123052">
              <w:rPr>
                <w:rFonts w:cstheme="minorHAnsi"/>
              </w:rPr>
              <w:t xml:space="preserve"> </w:t>
            </w:r>
            <w:r w:rsidR="009E59C7" w:rsidRPr="00123052">
              <w:t>Financial Management</w:t>
            </w:r>
            <w:r w:rsidR="002050C9">
              <w:t xml:space="preserve"> and financial accounting</w:t>
            </w:r>
          </w:p>
        </w:tc>
        <w:tc>
          <w:tcPr>
            <w:tcW w:w="256" w:type="dxa"/>
            <w:vMerge/>
            <w:vAlign w:val="center"/>
          </w:tcPr>
          <w:p w:rsidR="00D94CC0" w:rsidRPr="00123052" w:rsidRDefault="00D94CC0" w:rsidP="00E20C42">
            <w:pPr>
              <w:spacing w:after="0"/>
              <w:rPr>
                <w:rFonts w:cstheme="minorHAnsi"/>
              </w:rPr>
            </w:pPr>
          </w:p>
        </w:tc>
        <w:tc>
          <w:tcPr>
            <w:tcW w:w="1649" w:type="dxa"/>
            <w:vAlign w:val="center"/>
          </w:tcPr>
          <w:p w:rsidR="00D94CC0" w:rsidRPr="00123052" w:rsidRDefault="00D94CC0" w:rsidP="00E20C42">
            <w:pPr>
              <w:spacing w:after="0"/>
              <w:rPr>
                <w:rFonts w:cstheme="minorHAnsi"/>
                <w:b/>
              </w:rPr>
            </w:pPr>
            <w:r w:rsidRPr="00123052">
              <w:rPr>
                <w:rFonts w:cstheme="minorHAnsi"/>
                <w:b/>
              </w:rPr>
              <w:t>Office Visiting Hours</w:t>
            </w:r>
          </w:p>
        </w:tc>
        <w:tc>
          <w:tcPr>
            <w:tcW w:w="2914" w:type="dxa"/>
            <w:vAlign w:val="center"/>
          </w:tcPr>
          <w:p w:rsidR="00863EFA" w:rsidRPr="00123052" w:rsidRDefault="00863EFA" w:rsidP="00863EFA">
            <w:pPr>
              <w:spacing w:after="0"/>
              <w:rPr>
                <w:rFonts w:cstheme="minorHAnsi"/>
              </w:rPr>
            </w:pPr>
            <w:r w:rsidRPr="00123052">
              <w:rPr>
                <w:rFonts w:cstheme="minorHAnsi"/>
              </w:rPr>
              <w:t xml:space="preserve">10:00 am to 11:00am </w:t>
            </w:r>
          </w:p>
          <w:p w:rsidR="00D94CC0" w:rsidRPr="00123052" w:rsidRDefault="00863EFA" w:rsidP="00863EFA">
            <w:pPr>
              <w:spacing w:after="0"/>
              <w:rPr>
                <w:rFonts w:cstheme="minorHAnsi"/>
              </w:rPr>
            </w:pPr>
            <w:r w:rsidRPr="00123052">
              <w:rPr>
                <w:rFonts w:cstheme="minorHAnsi"/>
              </w:rPr>
              <w:t xml:space="preserve">Monday and Tuesday </w:t>
            </w:r>
            <w:r w:rsidR="00D94CC0" w:rsidRPr="00123052">
              <w:rPr>
                <w:rFonts w:cstheme="minorHAnsi"/>
              </w:rPr>
              <w:t xml:space="preserve"> </w:t>
            </w:r>
          </w:p>
        </w:tc>
      </w:tr>
    </w:tbl>
    <w:p w:rsidR="003E118F" w:rsidRPr="008D049F" w:rsidRDefault="009633CD" w:rsidP="008D049F">
      <w:pPr>
        <w:pStyle w:val="Heading2"/>
        <w:jc w:val="center"/>
      </w:pPr>
      <w:r w:rsidRPr="008D049F">
        <w:t>COURSE DESCRIPTION</w:t>
      </w:r>
    </w:p>
    <w:p w:rsidR="00DC54D1" w:rsidRPr="006A134F" w:rsidRDefault="006A134F" w:rsidP="00486EB0">
      <w:pPr>
        <w:pStyle w:val="Heading2"/>
        <w:spacing w:line="240" w:lineRule="auto"/>
        <w:jc w:val="both"/>
        <w:rPr>
          <w:rFonts w:ascii="Times New Roman" w:eastAsiaTheme="minorEastAsia" w:hAnsi="Times New Roman" w:cs="Times New Roman"/>
          <w:b w:val="0"/>
          <w:bCs w:val="0"/>
          <w:color w:val="auto"/>
          <w:sz w:val="24"/>
          <w:szCs w:val="24"/>
        </w:rPr>
      </w:pPr>
      <w:r w:rsidRPr="006A134F">
        <w:rPr>
          <w:rFonts w:ascii="Times New Roman" w:hAnsi="Times New Roman" w:cs="Times New Roman"/>
          <w:b w:val="0"/>
          <w:color w:val="auto"/>
          <w:sz w:val="24"/>
          <w:szCs w:val="24"/>
        </w:rPr>
        <w:t>The objective of this</w:t>
      </w:r>
      <w:r>
        <w:rPr>
          <w:rFonts w:ascii="Times New Roman" w:hAnsi="Times New Roman" w:cs="Times New Roman"/>
          <w:b w:val="0"/>
          <w:color w:val="auto"/>
          <w:sz w:val="24"/>
          <w:szCs w:val="24"/>
        </w:rPr>
        <w:t xml:space="preserve"> </w:t>
      </w:r>
      <w:r w:rsidRPr="006A134F">
        <w:rPr>
          <w:rFonts w:ascii="Times New Roman" w:hAnsi="Times New Roman" w:cs="Times New Roman"/>
          <w:b w:val="0"/>
          <w:color w:val="auto"/>
          <w:sz w:val="24"/>
          <w:szCs w:val="24"/>
        </w:rPr>
        <w:t>semester class is to provide you with a framework for analyzing a firm’s past performance to provide information that is useful for estimating its future performance. The course integrates key concepts from accounting, finance, economics, and business strategy and applies them to financial decision-making. The course focuses on teaching you to interpret numbers in the financial statements. You should leave the course with the ability to be able to read a set of financial statements and interpret financial ratios. The class is case-oriented. You are responsible for preparing cases in advance of the class session, including familiarizing yourself with the relevant accounting issue. The course is practical and focusses on enabling you to apply many of the theories that you have learned in other courses in the setting of understanding a business. Students planning a career in accounting, the financial industry, consulting, or general management, will find the knowledge acquired in this course relevant</w:t>
      </w:r>
      <w:r w:rsidR="00DC54D1" w:rsidRPr="006A134F">
        <w:rPr>
          <w:rFonts w:ascii="Times New Roman" w:eastAsiaTheme="minorEastAsia" w:hAnsi="Times New Roman" w:cs="Times New Roman"/>
          <w:b w:val="0"/>
          <w:bCs w:val="0"/>
          <w:color w:val="auto"/>
          <w:sz w:val="24"/>
          <w:szCs w:val="24"/>
        </w:rPr>
        <w:t xml:space="preserve"> </w:t>
      </w:r>
    </w:p>
    <w:p w:rsidR="003E118F" w:rsidRPr="008D049F" w:rsidRDefault="008D049F" w:rsidP="00DC54D1">
      <w:pPr>
        <w:pStyle w:val="Heading2"/>
        <w:jc w:val="center"/>
      </w:pPr>
      <w:r w:rsidRPr="008D049F">
        <w:t>Course Learning Outcomes</w:t>
      </w:r>
    </w:p>
    <w:tbl>
      <w:tblPr>
        <w:tblStyle w:val="TableGrid"/>
        <w:tblW w:w="0" w:type="auto"/>
        <w:tblLook w:val="04A0" w:firstRow="1" w:lastRow="0" w:firstColumn="1" w:lastColumn="0" w:noHBand="0" w:noVBand="1"/>
      </w:tblPr>
      <w:tblGrid>
        <w:gridCol w:w="1278"/>
        <w:gridCol w:w="6750"/>
        <w:gridCol w:w="1548"/>
      </w:tblGrid>
      <w:tr w:rsidR="00A7688F" w:rsidRPr="008D049F" w:rsidTr="00C67F9E">
        <w:tc>
          <w:tcPr>
            <w:tcW w:w="8028" w:type="dxa"/>
            <w:gridSpan w:val="2"/>
            <w:vAlign w:val="center"/>
          </w:tcPr>
          <w:p w:rsidR="00A7688F" w:rsidRPr="008D049F" w:rsidRDefault="00A7688F" w:rsidP="00A7688F">
            <w:pPr>
              <w:tabs>
                <w:tab w:val="left" w:pos="249"/>
                <w:tab w:val="left" w:pos="3131"/>
                <w:tab w:val="left" w:pos="5607"/>
                <w:tab w:val="left" w:pos="8082"/>
              </w:tabs>
              <w:ind w:right="-25"/>
              <w:rPr>
                <w:rFonts w:cstheme="minorHAnsi"/>
                <w:b/>
                <w:bCs/>
              </w:rPr>
            </w:pPr>
            <w:r>
              <w:rPr>
                <w:rFonts w:cstheme="minorHAnsi"/>
                <w:b/>
                <w:bCs/>
              </w:rPr>
              <w:t>At the end of this course Students should be able to:</w:t>
            </w:r>
          </w:p>
        </w:tc>
        <w:tc>
          <w:tcPr>
            <w:tcW w:w="1548" w:type="dxa"/>
          </w:tcPr>
          <w:p w:rsidR="00A7688F" w:rsidRPr="008D049F" w:rsidRDefault="00A7688F" w:rsidP="00B0000C">
            <w:pPr>
              <w:tabs>
                <w:tab w:val="left" w:pos="249"/>
                <w:tab w:val="left" w:pos="3131"/>
                <w:tab w:val="left" w:pos="5607"/>
                <w:tab w:val="left" w:pos="8082"/>
              </w:tabs>
              <w:ind w:right="-25"/>
              <w:jc w:val="center"/>
              <w:rPr>
                <w:rFonts w:cstheme="minorHAnsi"/>
                <w:b/>
                <w:bCs/>
              </w:rPr>
            </w:pPr>
            <w:r>
              <w:rPr>
                <w:rFonts w:cstheme="minorHAnsi"/>
                <w:b/>
                <w:bCs/>
              </w:rPr>
              <w:t>Cognitive Level</w:t>
            </w:r>
          </w:p>
        </w:tc>
      </w:tr>
      <w:tr w:rsidR="009633CD" w:rsidRPr="008D049F" w:rsidTr="00B0000C">
        <w:tc>
          <w:tcPr>
            <w:tcW w:w="1278" w:type="dxa"/>
          </w:tcPr>
          <w:p w:rsidR="009633CD" w:rsidRPr="008D049F" w:rsidRDefault="0043096C" w:rsidP="00B0000C">
            <w:pPr>
              <w:rPr>
                <w:rFonts w:cstheme="minorHAnsi"/>
              </w:rPr>
            </w:pPr>
            <w:r w:rsidRPr="008D049F">
              <w:rPr>
                <w:rFonts w:cstheme="minorHAnsi"/>
              </w:rPr>
              <w:t>CLO1</w:t>
            </w:r>
          </w:p>
        </w:tc>
        <w:tc>
          <w:tcPr>
            <w:tcW w:w="6750" w:type="dxa"/>
          </w:tcPr>
          <w:p w:rsidR="009633CD" w:rsidRPr="00A20FAD" w:rsidRDefault="008F3895" w:rsidP="009D6349">
            <w:pPr>
              <w:rPr>
                <w:rFonts w:cstheme="minorHAnsi"/>
              </w:rPr>
            </w:pPr>
            <w:r w:rsidRPr="00A20FAD">
              <w:rPr>
                <w:rFonts w:cstheme="minorHAnsi"/>
              </w:rPr>
              <w:t>Explain the need for and limitations of financial statement analysis.</w:t>
            </w:r>
          </w:p>
        </w:tc>
        <w:tc>
          <w:tcPr>
            <w:tcW w:w="1548" w:type="dxa"/>
          </w:tcPr>
          <w:p w:rsidR="009633CD" w:rsidRPr="00D255BC" w:rsidRDefault="00482C2A" w:rsidP="00B0000C">
            <w:pPr>
              <w:spacing w:before="100" w:beforeAutospacing="1" w:after="100" w:afterAutospacing="1"/>
              <w:jc w:val="both"/>
              <w:rPr>
                <w:rFonts w:eastAsia="Times New Roman" w:cstheme="minorHAnsi"/>
                <w:b/>
                <w:color w:val="2D2D2D"/>
              </w:rPr>
            </w:pPr>
            <w:r w:rsidRPr="00D255BC">
              <w:rPr>
                <w:rFonts w:eastAsia="Times New Roman" w:cstheme="minorHAnsi"/>
                <w:b/>
                <w:color w:val="2D2D2D"/>
              </w:rPr>
              <w:t>L</w:t>
            </w:r>
            <w:r w:rsidR="009E7F79" w:rsidRPr="00D255BC">
              <w:rPr>
                <w:rFonts w:eastAsia="Times New Roman" w:cstheme="minorHAnsi"/>
                <w:b/>
                <w:color w:val="2D2D2D"/>
              </w:rPr>
              <w:t xml:space="preserve">evel </w:t>
            </w:r>
            <w:r w:rsidR="002050C9">
              <w:rPr>
                <w:rFonts w:eastAsia="Times New Roman" w:cstheme="minorHAnsi"/>
                <w:b/>
                <w:color w:val="2D2D2D"/>
              </w:rPr>
              <w:t>5</w:t>
            </w:r>
          </w:p>
        </w:tc>
      </w:tr>
      <w:tr w:rsidR="009633CD" w:rsidRPr="008D049F" w:rsidTr="00B0000C">
        <w:tc>
          <w:tcPr>
            <w:tcW w:w="1278" w:type="dxa"/>
          </w:tcPr>
          <w:p w:rsidR="009633CD" w:rsidRPr="008D049F" w:rsidRDefault="0043096C" w:rsidP="00B0000C">
            <w:pPr>
              <w:rPr>
                <w:rFonts w:cstheme="minorHAnsi"/>
              </w:rPr>
            </w:pPr>
            <w:r w:rsidRPr="008D049F">
              <w:rPr>
                <w:rFonts w:cstheme="minorHAnsi"/>
              </w:rPr>
              <w:t>CLO2</w:t>
            </w:r>
          </w:p>
        </w:tc>
        <w:tc>
          <w:tcPr>
            <w:tcW w:w="6750" w:type="dxa"/>
          </w:tcPr>
          <w:p w:rsidR="009633CD" w:rsidRPr="008D049F" w:rsidRDefault="00A20FAD" w:rsidP="001018F7">
            <w:pPr>
              <w:rPr>
                <w:rFonts w:cstheme="minorHAnsi"/>
              </w:rPr>
            </w:pPr>
            <w:r>
              <w:rPr>
                <w:rFonts w:cstheme="minorHAnsi"/>
              </w:rPr>
              <w:t>Prepare the reporting information for internal managements</w:t>
            </w:r>
          </w:p>
        </w:tc>
        <w:tc>
          <w:tcPr>
            <w:tcW w:w="1548" w:type="dxa"/>
          </w:tcPr>
          <w:p w:rsidR="009633CD" w:rsidRPr="00D255BC" w:rsidRDefault="009E7F79" w:rsidP="00B0000C">
            <w:pPr>
              <w:spacing w:before="100" w:beforeAutospacing="1" w:after="100" w:afterAutospacing="1"/>
              <w:jc w:val="both"/>
              <w:rPr>
                <w:rFonts w:eastAsia="Times New Roman" w:cstheme="minorHAnsi"/>
                <w:b/>
                <w:color w:val="2D2D2D"/>
              </w:rPr>
            </w:pPr>
            <w:r w:rsidRPr="00D255BC">
              <w:rPr>
                <w:rFonts w:eastAsia="Times New Roman" w:cstheme="minorHAnsi"/>
                <w:b/>
                <w:color w:val="2D2D2D"/>
              </w:rPr>
              <w:t xml:space="preserve">Level </w:t>
            </w:r>
            <w:r w:rsidR="00A20FAD">
              <w:rPr>
                <w:rFonts w:eastAsia="Times New Roman" w:cstheme="minorHAnsi"/>
                <w:b/>
                <w:color w:val="2D2D2D"/>
              </w:rPr>
              <w:t>6</w:t>
            </w:r>
          </w:p>
        </w:tc>
      </w:tr>
      <w:tr w:rsidR="009633CD" w:rsidRPr="008D049F" w:rsidTr="00B0000C">
        <w:tc>
          <w:tcPr>
            <w:tcW w:w="1278" w:type="dxa"/>
          </w:tcPr>
          <w:p w:rsidR="009633CD" w:rsidRPr="008D049F" w:rsidRDefault="0043096C" w:rsidP="00B0000C">
            <w:pPr>
              <w:rPr>
                <w:rFonts w:cstheme="minorHAnsi"/>
              </w:rPr>
            </w:pPr>
            <w:r w:rsidRPr="008D049F">
              <w:rPr>
                <w:rFonts w:cstheme="minorHAnsi"/>
              </w:rPr>
              <w:t>CLO3</w:t>
            </w:r>
          </w:p>
        </w:tc>
        <w:tc>
          <w:tcPr>
            <w:tcW w:w="6750" w:type="dxa"/>
          </w:tcPr>
          <w:p w:rsidR="009633CD" w:rsidRPr="008D049F" w:rsidRDefault="00076313" w:rsidP="00663AAB">
            <w:pPr>
              <w:rPr>
                <w:rFonts w:cstheme="minorHAnsi"/>
              </w:rPr>
            </w:pPr>
            <w:r>
              <w:rPr>
                <w:rFonts w:cstheme="minorHAnsi"/>
              </w:rPr>
              <w:t>Analyze</w:t>
            </w:r>
            <w:r w:rsidR="00BA7EE0">
              <w:rPr>
                <w:rFonts w:cstheme="minorHAnsi"/>
              </w:rPr>
              <w:t xml:space="preserve"> the reports and statements by using </w:t>
            </w:r>
            <w:proofErr w:type="spellStart"/>
            <w:r w:rsidR="00BA7EE0">
              <w:rPr>
                <w:rFonts w:cstheme="minorHAnsi"/>
              </w:rPr>
              <w:t>softwares</w:t>
            </w:r>
            <w:proofErr w:type="spellEnd"/>
          </w:p>
        </w:tc>
        <w:tc>
          <w:tcPr>
            <w:tcW w:w="1548" w:type="dxa"/>
          </w:tcPr>
          <w:p w:rsidR="009633CD" w:rsidRPr="00D255BC" w:rsidRDefault="00E0325F" w:rsidP="00B0000C">
            <w:pPr>
              <w:spacing w:before="100" w:beforeAutospacing="1" w:after="100" w:afterAutospacing="1"/>
              <w:jc w:val="both"/>
              <w:rPr>
                <w:rFonts w:eastAsia="Times New Roman" w:cstheme="minorHAnsi"/>
                <w:b/>
                <w:color w:val="2D2D2D"/>
              </w:rPr>
            </w:pPr>
            <w:r w:rsidRPr="00D255BC">
              <w:rPr>
                <w:rFonts w:eastAsia="Times New Roman" w:cstheme="minorHAnsi"/>
                <w:b/>
                <w:color w:val="2D2D2D"/>
              </w:rPr>
              <w:t xml:space="preserve">Level </w:t>
            </w:r>
            <w:r w:rsidR="00076313">
              <w:rPr>
                <w:rFonts w:eastAsia="Times New Roman" w:cstheme="minorHAnsi"/>
                <w:b/>
                <w:color w:val="2D2D2D"/>
              </w:rPr>
              <w:t>4</w:t>
            </w:r>
          </w:p>
        </w:tc>
      </w:tr>
      <w:tr w:rsidR="009633CD" w:rsidRPr="008D049F" w:rsidTr="00B0000C">
        <w:tc>
          <w:tcPr>
            <w:tcW w:w="1278" w:type="dxa"/>
          </w:tcPr>
          <w:p w:rsidR="009633CD" w:rsidRPr="008D049F" w:rsidRDefault="0043096C" w:rsidP="00B0000C">
            <w:pPr>
              <w:rPr>
                <w:rFonts w:cstheme="minorHAnsi"/>
              </w:rPr>
            </w:pPr>
            <w:r w:rsidRPr="008D049F">
              <w:rPr>
                <w:rFonts w:cstheme="minorHAnsi"/>
              </w:rPr>
              <w:t>CLO4</w:t>
            </w:r>
          </w:p>
        </w:tc>
        <w:tc>
          <w:tcPr>
            <w:tcW w:w="6750" w:type="dxa"/>
          </w:tcPr>
          <w:p w:rsidR="009633CD" w:rsidRPr="00076313" w:rsidRDefault="00A20FAD" w:rsidP="00630355">
            <w:r w:rsidRPr="00076313">
              <w:t>Compare and contrast different types of financial analysis</w:t>
            </w:r>
          </w:p>
        </w:tc>
        <w:tc>
          <w:tcPr>
            <w:tcW w:w="1548" w:type="dxa"/>
          </w:tcPr>
          <w:p w:rsidR="009633CD" w:rsidRPr="00D255BC" w:rsidRDefault="00712992" w:rsidP="00B0000C">
            <w:pPr>
              <w:spacing w:before="100" w:beforeAutospacing="1" w:after="100" w:afterAutospacing="1"/>
              <w:jc w:val="both"/>
              <w:rPr>
                <w:rFonts w:eastAsia="Times New Roman" w:cstheme="minorHAnsi"/>
                <w:b/>
                <w:color w:val="2D2D2D"/>
              </w:rPr>
            </w:pPr>
            <w:r>
              <w:rPr>
                <w:rFonts w:eastAsia="Times New Roman" w:cstheme="minorHAnsi"/>
                <w:b/>
                <w:color w:val="2D2D2D"/>
              </w:rPr>
              <w:t>Level 3</w:t>
            </w:r>
          </w:p>
        </w:tc>
      </w:tr>
      <w:tr w:rsidR="009633CD" w:rsidRPr="008D049F" w:rsidTr="00B0000C">
        <w:tc>
          <w:tcPr>
            <w:tcW w:w="1278" w:type="dxa"/>
          </w:tcPr>
          <w:p w:rsidR="009633CD" w:rsidRPr="008D049F" w:rsidRDefault="0043096C" w:rsidP="00B0000C">
            <w:pPr>
              <w:rPr>
                <w:rFonts w:cstheme="minorHAnsi"/>
              </w:rPr>
            </w:pPr>
            <w:r w:rsidRPr="008D049F">
              <w:rPr>
                <w:rFonts w:cstheme="minorHAnsi"/>
              </w:rPr>
              <w:t>CLO5</w:t>
            </w:r>
          </w:p>
        </w:tc>
        <w:tc>
          <w:tcPr>
            <w:tcW w:w="6750" w:type="dxa"/>
          </w:tcPr>
          <w:p w:rsidR="009633CD" w:rsidRPr="008D049F" w:rsidRDefault="00EC3BC3" w:rsidP="00B0000C">
            <w:pPr>
              <w:rPr>
                <w:rFonts w:cstheme="minorHAnsi"/>
              </w:rPr>
            </w:pPr>
            <w:r>
              <w:rPr>
                <w:rFonts w:cstheme="minorHAnsi"/>
              </w:rPr>
              <w:t xml:space="preserve">Identify </w:t>
            </w:r>
            <w:r w:rsidR="00A20FAD" w:rsidRPr="00A20FAD">
              <w:rPr>
                <w:rFonts w:cstheme="minorHAnsi"/>
              </w:rPr>
              <w:t>the ratios used to measure the well-being of the common shareholder and state each ratio's formula and interpretation.</w:t>
            </w:r>
          </w:p>
        </w:tc>
        <w:tc>
          <w:tcPr>
            <w:tcW w:w="1548" w:type="dxa"/>
          </w:tcPr>
          <w:p w:rsidR="009633CD" w:rsidRPr="00D255BC" w:rsidRDefault="00525A92" w:rsidP="00B0000C">
            <w:pPr>
              <w:spacing w:before="100" w:beforeAutospacing="1" w:after="100" w:afterAutospacing="1"/>
              <w:jc w:val="both"/>
              <w:rPr>
                <w:rFonts w:eastAsia="Times New Roman" w:cstheme="minorHAnsi"/>
                <w:b/>
                <w:color w:val="2D2D2D"/>
              </w:rPr>
            </w:pPr>
            <w:r w:rsidRPr="00D255BC">
              <w:rPr>
                <w:rFonts w:eastAsia="Times New Roman" w:cstheme="minorHAnsi"/>
                <w:b/>
                <w:color w:val="2D2D2D"/>
              </w:rPr>
              <w:t xml:space="preserve">Level </w:t>
            </w:r>
            <w:r w:rsidR="00EC3BC3">
              <w:rPr>
                <w:rFonts w:eastAsia="Times New Roman" w:cstheme="minorHAnsi"/>
                <w:b/>
                <w:color w:val="2D2D2D"/>
              </w:rPr>
              <w:t>1</w:t>
            </w:r>
          </w:p>
        </w:tc>
      </w:tr>
      <w:tr w:rsidR="009633CD" w:rsidRPr="008D049F" w:rsidTr="00B0000C">
        <w:tc>
          <w:tcPr>
            <w:tcW w:w="1278" w:type="dxa"/>
          </w:tcPr>
          <w:p w:rsidR="009633CD" w:rsidRPr="008D049F" w:rsidRDefault="0043096C" w:rsidP="00B0000C">
            <w:pPr>
              <w:rPr>
                <w:rFonts w:cstheme="minorHAnsi"/>
              </w:rPr>
            </w:pPr>
            <w:r w:rsidRPr="008D049F">
              <w:rPr>
                <w:rFonts w:cstheme="minorHAnsi"/>
              </w:rPr>
              <w:t>CLO6</w:t>
            </w:r>
          </w:p>
        </w:tc>
        <w:tc>
          <w:tcPr>
            <w:tcW w:w="6750" w:type="dxa"/>
          </w:tcPr>
          <w:p w:rsidR="009633CD" w:rsidRPr="008D049F" w:rsidRDefault="00BF2DEF" w:rsidP="00712992">
            <w:pPr>
              <w:rPr>
                <w:rFonts w:cstheme="minorHAnsi"/>
              </w:rPr>
            </w:pPr>
            <w:r w:rsidRPr="00076313">
              <w:rPr>
                <w:rFonts w:cstheme="minorHAnsi"/>
              </w:rPr>
              <w:t>Explain what is meant by the term </w:t>
            </w:r>
            <w:hyperlink r:id="rId7" w:history="1">
              <w:r w:rsidRPr="00076313">
                <w:rPr>
                  <w:rFonts w:cstheme="minorHAnsi"/>
                </w:rPr>
                <w:t>financial leverage</w:t>
              </w:r>
            </w:hyperlink>
            <w:r w:rsidRPr="00076313">
              <w:rPr>
                <w:rFonts w:cstheme="minorHAnsi"/>
              </w:rPr>
              <w:t>, and show how financial leverage is measured</w:t>
            </w:r>
          </w:p>
        </w:tc>
        <w:tc>
          <w:tcPr>
            <w:tcW w:w="1548" w:type="dxa"/>
          </w:tcPr>
          <w:p w:rsidR="009633CD" w:rsidRPr="00D255BC" w:rsidRDefault="00214DB0" w:rsidP="00B0000C">
            <w:pPr>
              <w:spacing w:before="100" w:beforeAutospacing="1" w:after="100" w:afterAutospacing="1"/>
              <w:jc w:val="both"/>
              <w:rPr>
                <w:rFonts w:eastAsia="Times New Roman" w:cstheme="minorHAnsi"/>
                <w:b/>
                <w:color w:val="2D2D2D"/>
              </w:rPr>
            </w:pPr>
            <w:r w:rsidRPr="00D255BC">
              <w:rPr>
                <w:rFonts w:eastAsia="Times New Roman" w:cstheme="minorHAnsi"/>
                <w:b/>
                <w:color w:val="2D2D2D"/>
              </w:rPr>
              <w:t xml:space="preserve">Level </w:t>
            </w:r>
            <w:r w:rsidR="00076313">
              <w:rPr>
                <w:rFonts w:eastAsia="Times New Roman" w:cstheme="minorHAnsi"/>
                <w:b/>
                <w:color w:val="2D2D2D"/>
              </w:rPr>
              <w:t>2</w:t>
            </w:r>
          </w:p>
        </w:tc>
      </w:tr>
      <w:tr w:rsidR="005B58BE" w:rsidRPr="008D049F" w:rsidTr="00B0000C">
        <w:tc>
          <w:tcPr>
            <w:tcW w:w="1278" w:type="dxa"/>
          </w:tcPr>
          <w:p w:rsidR="005B58BE" w:rsidRPr="008D049F" w:rsidRDefault="005B58BE" w:rsidP="00B0000C">
            <w:pPr>
              <w:rPr>
                <w:rFonts w:cstheme="minorHAnsi"/>
              </w:rPr>
            </w:pPr>
            <w:r>
              <w:rPr>
                <w:rFonts w:cstheme="minorHAnsi"/>
              </w:rPr>
              <w:t>CLO7</w:t>
            </w:r>
          </w:p>
        </w:tc>
        <w:tc>
          <w:tcPr>
            <w:tcW w:w="6750" w:type="dxa"/>
          </w:tcPr>
          <w:p w:rsidR="005B58BE" w:rsidRPr="008D174F" w:rsidRDefault="00DB006D" w:rsidP="00712992">
            <w:pPr>
              <w:rPr>
                <w:rFonts w:cstheme="minorHAnsi"/>
              </w:rPr>
            </w:pPr>
            <w:r>
              <w:rPr>
                <w:rFonts w:cstheme="minorHAnsi"/>
              </w:rPr>
              <w:t xml:space="preserve">Demonstrate </w:t>
            </w:r>
            <w:r w:rsidR="00A20FAD">
              <w:rPr>
                <w:rFonts w:cstheme="minorHAnsi"/>
              </w:rPr>
              <w:t xml:space="preserve">the analysis from financial statements from different sectors by picking their annual reports. </w:t>
            </w:r>
          </w:p>
        </w:tc>
        <w:tc>
          <w:tcPr>
            <w:tcW w:w="1548" w:type="dxa"/>
          </w:tcPr>
          <w:p w:rsidR="005B58BE" w:rsidRPr="00D255BC" w:rsidRDefault="000735A4" w:rsidP="00B0000C">
            <w:pPr>
              <w:spacing w:before="100" w:beforeAutospacing="1" w:after="100" w:afterAutospacing="1"/>
              <w:jc w:val="both"/>
              <w:rPr>
                <w:rFonts w:eastAsia="Times New Roman" w:cstheme="minorHAnsi"/>
                <w:b/>
                <w:color w:val="2D2D2D"/>
              </w:rPr>
            </w:pPr>
            <w:r>
              <w:rPr>
                <w:rFonts w:eastAsia="Times New Roman" w:cstheme="minorHAnsi"/>
                <w:b/>
                <w:color w:val="2D2D2D"/>
              </w:rPr>
              <w:t xml:space="preserve">Level </w:t>
            </w:r>
            <w:r w:rsidR="00DB006D">
              <w:rPr>
                <w:rFonts w:eastAsia="Times New Roman" w:cstheme="minorHAnsi"/>
                <w:b/>
                <w:color w:val="2D2D2D"/>
              </w:rPr>
              <w:t>6</w:t>
            </w:r>
          </w:p>
        </w:tc>
      </w:tr>
    </w:tbl>
    <w:p w:rsidR="009F77E1" w:rsidRPr="008D049F" w:rsidRDefault="009F77E1" w:rsidP="009F77E1">
      <w:pPr>
        <w:pStyle w:val="Heading2"/>
        <w:jc w:val="center"/>
        <w:rPr>
          <w:rFonts w:asciiTheme="minorHAnsi" w:hAnsiTheme="minorHAnsi"/>
          <w:sz w:val="22"/>
          <w:szCs w:val="22"/>
        </w:rPr>
      </w:pPr>
      <w:r>
        <w:lastRenderedPageBreak/>
        <w:t>PLO/CLO Assessment Items Matrix</w:t>
      </w:r>
    </w:p>
    <w:p w:rsidR="009633CD" w:rsidRPr="008D049F" w:rsidRDefault="009633CD" w:rsidP="003E118F">
      <w:pPr>
        <w:spacing w:after="0" w:line="240" w:lineRule="auto"/>
        <w:jc w:val="center"/>
        <w:rPr>
          <w:rFonts w:cstheme="minorHAnsi"/>
          <w:b/>
        </w:rPr>
      </w:pPr>
    </w:p>
    <w:tbl>
      <w:tblPr>
        <w:tblStyle w:val="TableGrid"/>
        <w:tblW w:w="10278" w:type="dxa"/>
        <w:tblLook w:val="04A0" w:firstRow="1" w:lastRow="0" w:firstColumn="1" w:lastColumn="0" w:noHBand="0" w:noVBand="1"/>
      </w:tblPr>
      <w:tblGrid>
        <w:gridCol w:w="2988"/>
        <w:gridCol w:w="4320"/>
        <w:gridCol w:w="2970"/>
      </w:tblGrid>
      <w:tr w:rsidR="009633CD" w:rsidRPr="008D049F" w:rsidTr="009633CD">
        <w:trPr>
          <w:trHeight w:val="623"/>
        </w:trPr>
        <w:tc>
          <w:tcPr>
            <w:tcW w:w="2988" w:type="dxa"/>
          </w:tcPr>
          <w:p w:rsidR="009633CD" w:rsidRPr="008D049F" w:rsidRDefault="009633CD" w:rsidP="00B0000C">
            <w:pPr>
              <w:rPr>
                <w:rFonts w:cstheme="minorHAnsi"/>
                <w:b/>
              </w:rPr>
            </w:pPr>
            <w:r w:rsidRPr="008D049F">
              <w:rPr>
                <w:rFonts w:cstheme="minorHAnsi"/>
                <w:b/>
              </w:rPr>
              <w:t>PLOs</w:t>
            </w:r>
          </w:p>
        </w:tc>
        <w:tc>
          <w:tcPr>
            <w:tcW w:w="4320" w:type="dxa"/>
          </w:tcPr>
          <w:p w:rsidR="009633CD" w:rsidRPr="008D049F" w:rsidRDefault="009633CD" w:rsidP="00B0000C">
            <w:pPr>
              <w:rPr>
                <w:rFonts w:cstheme="minorHAnsi"/>
                <w:b/>
              </w:rPr>
            </w:pPr>
            <w:r w:rsidRPr="008D049F">
              <w:rPr>
                <w:rFonts w:cstheme="minorHAnsi"/>
                <w:b/>
              </w:rPr>
              <w:t>CLOs</w:t>
            </w:r>
          </w:p>
        </w:tc>
        <w:tc>
          <w:tcPr>
            <w:tcW w:w="2970" w:type="dxa"/>
          </w:tcPr>
          <w:p w:rsidR="009633CD" w:rsidRPr="008D049F" w:rsidRDefault="009633CD" w:rsidP="00B0000C">
            <w:pPr>
              <w:rPr>
                <w:rFonts w:cstheme="minorHAnsi"/>
                <w:b/>
              </w:rPr>
            </w:pPr>
            <w:r w:rsidRPr="008D049F">
              <w:rPr>
                <w:rFonts w:cstheme="minorHAnsi"/>
                <w:b/>
              </w:rPr>
              <w:t>Assessment Items</w:t>
            </w:r>
          </w:p>
        </w:tc>
      </w:tr>
      <w:tr w:rsidR="00BA7EE0" w:rsidRPr="008D049F" w:rsidTr="009633CD">
        <w:trPr>
          <w:trHeight w:val="623"/>
        </w:trPr>
        <w:tc>
          <w:tcPr>
            <w:tcW w:w="2988" w:type="dxa"/>
          </w:tcPr>
          <w:p w:rsidR="00BA7EE0" w:rsidRPr="008D049F" w:rsidRDefault="00BA7EE0" w:rsidP="00BA7EE0">
            <w:pPr>
              <w:rPr>
                <w:rFonts w:cstheme="minorHAnsi"/>
              </w:rPr>
            </w:pPr>
            <w:r w:rsidRPr="008D049F">
              <w:rPr>
                <w:rFonts w:cstheme="minorHAnsi"/>
              </w:rPr>
              <w:t>PLO1: Moral and Ethical Reasoning</w:t>
            </w:r>
          </w:p>
        </w:tc>
        <w:tc>
          <w:tcPr>
            <w:tcW w:w="4320" w:type="dxa"/>
          </w:tcPr>
          <w:p w:rsidR="00BA7EE0" w:rsidRPr="00A20FAD" w:rsidRDefault="00BA7EE0" w:rsidP="00BA7EE0">
            <w:pPr>
              <w:rPr>
                <w:rFonts w:cstheme="minorHAnsi"/>
              </w:rPr>
            </w:pPr>
            <w:r w:rsidRPr="00A20FAD">
              <w:rPr>
                <w:rFonts w:cstheme="minorHAnsi"/>
              </w:rPr>
              <w:t>Explain the need for and limitations of financial statement analysis.</w:t>
            </w:r>
          </w:p>
        </w:tc>
        <w:tc>
          <w:tcPr>
            <w:tcW w:w="2970" w:type="dxa"/>
          </w:tcPr>
          <w:p w:rsidR="00BA7EE0" w:rsidRPr="008D049F" w:rsidRDefault="00BA7EE0" w:rsidP="00BA7EE0">
            <w:pPr>
              <w:rPr>
                <w:rFonts w:cstheme="minorHAnsi"/>
              </w:rPr>
            </w:pPr>
            <w:r>
              <w:rPr>
                <w:rFonts w:cstheme="minorHAnsi"/>
              </w:rPr>
              <w:t>Assignment, and plagiarism assessment of project</w:t>
            </w:r>
          </w:p>
        </w:tc>
      </w:tr>
      <w:tr w:rsidR="00BA7EE0" w:rsidRPr="008D049F" w:rsidTr="009633CD">
        <w:trPr>
          <w:trHeight w:val="623"/>
        </w:trPr>
        <w:tc>
          <w:tcPr>
            <w:tcW w:w="2988" w:type="dxa"/>
          </w:tcPr>
          <w:p w:rsidR="00BA7EE0" w:rsidRPr="008D049F" w:rsidRDefault="00BA7EE0" w:rsidP="00BA7EE0">
            <w:pPr>
              <w:rPr>
                <w:rFonts w:cstheme="minorHAnsi"/>
              </w:rPr>
            </w:pPr>
            <w:r w:rsidRPr="008D049F">
              <w:rPr>
                <w:rFonts w:cstheme="minorHAnsi"/>
              </w:rPr>
              <w:t>PLO2: Critical/Analytical/Problem Solving/ Decision Making Skills</w:t>
            </w:r>
          </w:p>
        </w:tc>
        <w:tc>
          <w:tcPr>
            <w:tcW w:w="4320" w:type="dxa"/>
          </w:tcPr>
          <w:p w:rsidR="00BA7EE0" w:rsidRPr="008D049F" w:rsidRDefault="00BA7EE0" w:rsidP="00BA7EE0">
            <w:pPr>
              <w:rPr>
                <w:rFonts w:cstheme="minorHAnsi"/>
              </w:rPr>
            </w:pPr>
            <w:r>
              <w:rPr>
                <w:rFonts w:cstheme="minorHAnsi"/>
              </w:rPr>
              <w:t>Prepare the reporting information for internal managements</w:t>
            </w:r>
          </w:p>
        </w:tc>
        <w:tc>
          <w:tcPr>
            <w:tcW w:w="2970" w:type="dxa"/>
          </w:tcPr>
          <w:p w:rsidR="00BA7EE0" w:rsidRPr="008D049F" w:rsidRDefault="00BA7EE0" w:rsidP="00BA7EE0">
            <w:pPr>
              <w:pStyle w:val="ListParagraph"/>
              <w:ind w:left="0"/>
              <w:rPr>
                <w:rFonts w:cstheme="minorHAnsi"/>
              </w:rPr>
            </w:pPr>
            <w:r>
              <w:rPr>
                <w:rFonts w:cstheme="minorHAnsi"/>
              </w:rPr>
              <w:t>By Exams, and surprises and announced Quizzes</w:t>
            </w:r>
          </w:p>
        </w:tc>
      </w:tr>
      <w:tr w:rsidR="00BA7EE0" w:rsidRPr="008D049F" w:rsidTr="009633CD">
        <w:trPr>
          <w:trHeight w:val="623"/>
        </w:trPr>
        <w:tc>
          <w:tcPr>
            <w:tcW w:w="2988" w:type="dxa"/>
          </w:tcPr>
          <w:p w:rsidR="00BA7EE0" w:rsidRPr="008D049F" w:rsidRDefault="00BA7EE0" w:rsidP="00BA7EE0">
            <w:pPr>
              <w:rPr>
                <w:rFonts w:cstheme="minorHAnsi"/>
              </w:rPr>
            </w:pPr>
            <w:r w:rsidRPr="008D049F">
              <w:rPr>
                <w:rFonts w:cstheme="minorHAnsi"/>
              </w:rPr>
              <w:t>PLO3: Communication Skills</w:t>
            </w:r>
          </w:p>
        </w:tc>
        <w:tc>
          <w:tcPr>
            <w:tcW w:w="4320" w:type="dxa"/>
          </w:tcPr>
          <w:p w:rsidR="00BA7EE0" w:rsidRPr="008D049F" w:rsidRDefault="00BA7EE0" w:rsidP="00BA7EE0">
            <w:pPr>
              <w:rPr>
                <w:rFonts w:cstheme="minorHAnsi"/>
              </w:rPr>
            </w:pPr>
            <w:r>
              <w:rPr>
                <w:rFonts w:cstheme="minorHAnsi"/>
              </w:rPr>
              <w:t xml:space="preserve">Identify </w:t>
            </w:r>
            <w:r w:rsidRPr="00A20FAD">
              <w:rPr>
                <w:rFonts w:cstheme="minorHAnsi"/>
              </w:rPr>
              <w:t>the ratios used to measure the well-being of the common shareholder and state each ratio's formula and interpretation.</w:t>
            </w:r>
          </w:p>
        </w:tc>
        <w:tc>
          <w:tcPr>
            <w:tcW w:w="2970" w:type="dxa"/>
          </w:tcPr>
          <w:p w:rsidR="00BA7EE0" w:rsidRPr="008D049F" w:rsidRDefault="00BA7EE0" w:rsidP="00BA7EE0">
            <w:pPr>
              <w:rPr>
                <w:rFonts w:cstheme="minorHAnsi"/>
              </w:rPr>
            </w:pPr>
            <w:r>
              <w:rPr>
                <w:rFonts w:cstheme="minorHAnsi"/>
              </w:rPr>
              <w:t>Skills enhancement, in group discussion and case study solutions</w:t>
            </w:r>
          </w:p>
        </w:tc>
      </w:tr>
      <w:tr w:rsidR="00BA7EE0" w:rsidRPr="008D049F" w:rsidTr="009633CD">
        <w:trPr>
          <w:trHeight w:val="623"/>
        </w:trPr>
        <w:tc>
          <w:tcPr>
            <w:tcW w:w="2988" w:type="dxa"/>
          </w:tcPr>
          <w:p w:rsidR="00BA7EE0" w:rsidRPr="008D049F" w:rsidRDefault="00BA7EE0" w:rsidP="00BA7EE0">
            <w:pPr>
              <w:rPr>
                <w:rFonts w:cstheme="minorHAnsi"/>
              </w:rPr>
            </w:pPr>
            <w:r w:rsidRPr="008D049F">
              <w:rPr>
                <w:rFonts w:cstheme="minorHAnsi"/>
              </w:rPr>
              <w:t>PLO4: Teamwork</w:t>
            </w:r>
          </w:p>
        </w:tc>
        <w:tc>
          <w:tcPr>
            <w:tcW w:w="4320" w:type="dxa"/>
          </w:tcPr>
          <w:p w:rsidR="00BA7EE0" w:rsidRPr="00076313" w:rsidRDefault="00BA7EE0" w:rsidP="00BA7EE0">
            <w:r w:rsidRPr="00076313">
              <w:t>Compare and contrast different types of financial analysis</w:t>
            </w:r>
          </w:p>
        </w:tc>
        <w:tc>
          <w:tcPr>
            <w:tcW w:w="2970" w:type="dxa"/>
          </w:tcPr>
          <w:p w:rsidR="00BA7EE0" w:rsidRPr="008D049F" w:rsidRDefault="00BA7EE0" w:rsidP="00BA7EE0">
            <w:pPr>
              <w:rPr>
                <w:rFonts w:cstheme="minorHAnsi"/>
              </w:rPr>
            </w:pPr>
            <w:r>
              <w:rPr>
                <w:rFonts w:cstheme="minorHAnsi"/>
              </w:rPr>
              <w:t>Group Project Work and presentation</w:t>
            </w:r>
          </w:p>
        </w:tc>
      </w:tr>
      <w:tr w:rsidR="00BA7EE0" w:rsidRPr="008D049F" w:rsidTr="009633CD">
        <w:trPr>
          <w:trHeight w:val="623"/>
        </w:trPr>
        <w:tc>
          <w:tcPr>
            <w:tcW w:w="2988" w:type="dxa"/>
          </w:tcPr>
          <w:p w:rsidR="00BA7EE0" w:rsidRPr="008D049F" w:rsidRDefault="00BA7EE0" w:rsidP="00BA7EE0">
            <w:pPr>
              <w:rPr>
                <w:rFonts w:cstheme="minorHAnsi"/>
              </w:rPr>
            </w:pPr>
            <w:r w:rsidRPr="008D049F">
              <w:rPr>
                <w:rFonts w:cstheme="minorHAnsi"/>
              </w:rPr>
              <w:t>PLO5: Application of Information Technology</w:t>
            </w:r>
          </w:p>
        </w:tc>
        <w:tc>
          <w:tcPr>
            <w:tcW w:w="4320" w:type="dxa"/>
          </w:tcPr>
          <w:p w:rsidR="00BA7EE0" w:rsidRPr="008D049F" w:rsidRDefault="00BA7EE0" w:rsidP="00BA7EE0">
            <w:pPr>
              <w:rPr>
                <w:rFonts w:cstheme="minorHAnsi"/>
              </w:rPr>
            </w:pPr>
            <w:r>
              <w:rPr>
                <w:rFonts w:cstheme="minorHAnsi"/>
              </w:rPr>
              <w:t>Analyze the reports and statements by using software</w:t>
            </w:r>
          </w:p>
        </w:tc>
        <w:tc>
          <w:tcPr>
            <w:tcW w:w="2970" w:type="dxa"/>
          </w:tcPr>
          <w:p w:rsidR="00BA7EE0" w:rsidRPr="008D049F" w:rsidRDefault="00BA7EE0" w:rsidP="00BA7EE0">
            <w:pPr>
              <w:rPr>
                <w:rFonts w:cstheme="minorHAnsi"/>
              </w:rPr>
            </w:pPr>
            <w:r w:rsidRPr="008D049F">
              <w:rPr>
                <w:rFonts w:cstheme="minorHAnsi"/>
              </w:rPr>
              <w:t xml:space="preserve"> </w:t>
            </w:r>
            <w:r>
              <w:rPr>
                <w:rFonts w:cstheme="minorHAnsi"/>
              </w:rPr>
              <w:t>Word problem quizzes on software regarding designing of portfolio</w:t>
            </w:r>
          </w:p>
        </w:tc>
      </w:tr>
      <w:tr w:rsidR="00BA7EE0" w:rsidRPr="008D049F" w:rsidTr="009633CD">
        <w:trPr>
          <w:trHeight w:val="623"/>
        </w:trPr>
        <w:tc>
          <w:tcPr>
            <w:tcW w:w="2988" w:type="dxa"/>
          </w:tcPr>
          <w:p w:rsidR="00BA7EE0" w:rsidRPr="008D049F" w:rsidRDefault="00BA7EE0" w:rsidP="00BA7EE0">
            <w:pPr>
              <w:rPr>
                <w:rFonts w:cstheme="minorHAnsi"/>
              </w:rPr>
            </w:pPr>
            <w:r w:rsidRPr="008D049F">
              <w:rPr>
                <w:rFonts w:cstheme="minorHAnsi"/>
              </w:rPr>
              <w:t>PLO6a: Business/Subject Specific Knowledge</w:t>
            </w:r>
          </w:p>
        </w:tc>
        <w:tc>
          <w:tcPr>
            <w:tcW w:w="4320" w:type="dxa"/>
          </w:tcPr>
          <w:p w:rsidR="00BA7EE0" w:rsidRPr="008D049F" w:rsidRDefault="00BA7EE0" w:rsidP="00BA7EE0">
            <w:pPr>
              <w:rPr>
                <w:rFonts w:cstheme="minorHAnsi"/>
              </w:rPr>
            </w:pPr>
            <w:r>
              <w:rPr>
                <w:rFonts w:cstheme="minorHAnsi"/>
              </w:rPr>
              <w:t>Demonstrate the analysis from financial statements from different sectors by picking their annual reports</w:t>
            </w:r>
          </w:p>
        </w:tc>
        <w:tc>
          <w:tcPr>
            <w:tcW w:w="2970" w:type="dxa"/>
          </w:tcPr>
          <w:p w:rsidR="00BA7EE0" w:rsidRPr="008D049F" w:rsidRDefault="00BA7EE0" w:rsidP="00BA7EE0">
            <w:pPr>
              <w:rPr>
                <w:rFonts w:cstheme="minorHAnsi"/>
              </w:rPr>
            </w:pPr>
            <w:r w:rsidRPr="008D049F">
              <w:rPr>
                <w:rFonts w:cstheme="minorHAnsi"/>
              </w:rPr>
              <w:t>Exam, Class Participation</w:t>
            </w:r>
            <w:r>
              <w:rPr>
                <w:rFonts w:cstheme="minorHAnsi"/>
              </w:rPr>
              <w:t>, Project Presentation</w:t>
            </w:r>
          </w:p>
        </w:tc>
      </w:tr>
      <w:tr w:rsidR="00BA7EE0" w:rsidRPr="008D049F" w:rsidTr="009633CD">
        <w:trPr>
          <w:trHeight w:val="623"/>
        </w:trPr>
        <w:tc>
          <w:tcPr>
            <w:tcW w:w="2988" w:type="dxa"/>
          </w:tcPr>
          <w:p w:rsidR="00BA7EE0" w:rsidRPr="008D049F" w:rsidRDefault="00BA7EE0" w:rsidP="00BA7EE0">
            <w:pPr>
              <w:rPr>
                <w:rFonts w:cstheme="minorHAnsi"/>
              </w:rPr>
            </w:pPr>
            <w:r w:rsidRPr="008D049F">
              <w:rPr>
                <w:rFonts w:cstheme="minorHAnsi"/>
              </w:rPr>
              <w:t>PLO6b: Understanding Local and international Business Environment</w:t>
            </w:r>
          </w:p>
          <w:p w:rsidR="00BA7EE0" w:rsidRPr="008D049F" w:rsidRDefault="00BA7EE0" w:rsidP="00BA7EE0">
            <w:pPr>
              <w:rPr>
                <w:rFonts w:cstheme="minorHAnsi"/>
              </w:rPr>
            </w:pPr>
          </w:p>
        </w:tc>
        <w:tc>
          <w:tcPr>
            <w:tcW w:w="4320" w:type="dxa"/>
          </w:tcPr>
          <w:p w:rsidR="00BA7EE0" w:rsidRPr="00A20FAD" w:rsidRDefault="00BA7EE0" w:rsidP="00BA7EE0">
            <w:pPr>
              <w:rPr>
                <w:rFonts w:cstheme="minorHAnsi"/>
              </w:rPr>
            </w:pPr>
            <w:r w:rsidRPr="00A20FAD">
              <w:rPr>
                <w:rFonts w:cstheme="minorHAnsi"/>
              </w:rPr>
              <w:t>Explain the need for and limitations of financial statement analysis.</w:t>
            </w:r>
          </w:p>
        </w:tc>
        <w:tc>
          <w:tcPr>
            <w:tcW w:w="2970" w:type="dxa"/>
          </w:tcPr>
          <w:p w:rsidR="00BA7EE0" w:rsidRPr="008D049F" w:rsidRDefault="00BA7EE0" w:rsidP="00BA7EE0">
            <w:pPr>
              <w:rPr>
                <w:rFonts w:cstheme="minorHAnsi"/>
              </w:rPr>
            </w:pPr>
            <w:r>
              <w:rPr>
                <w:rFonts w:cstheme="minorHAnsi"/>
              </w:rPr>
              <w:t>Exams and Case study Solution</w:t>
            </w:r>
          </w:p>
        </w:tc>
      </w:tr>
    </w:tbl>
    <w:p w:rsidR="009633CD" w:rsidRPr="008D049F" w:rsidRDefault="009633CD" w:rsidP="003E118F">
      <w:pPr>
        <w:pStyle w:val="Heading1"/>
        <w:spacing w:before="0" w:after="0"/>
        <w:rPr>
          <w:rFonts w:asciiTheme="minorHAnsi" w:hAnsiTheme="minorHAnsi" w:cstheme="minorHAnsi"/>
          <w:sz w:val="22"/>
          <w:szCs w:val="22"/>
        </w:rPr>
      </w:pPr>
    </w:p>
    <w:p w:rsidR="003E118F" w:rsidRPr="008D049F" w:rsidRDefault="003E118F" w:rsidP="003E118F">
      <w:pPr>
        <w:pStyle w:val="Heading1"/>
        <w:spacing w:before="0" w:after="0"/>
        <w:rPr>
          <w:rFonts w:asciiTheme="minorHAnsi" w:hAnsiTheme="minorHAnsi" w:cstheme="minorHAnsi"/>
          <w:sz w:val="22"/>
          <w:szCs w:val="22"/>
        </w:rPr>
      </w:pPr>
      <w:r w:rsidRPr="008D049F">
        <w:rPr>
          <w:rFonts w:asciiTheme="minorHAnsi" w:hAnsiTheme="minorHAnsi" w:cstheme="minorHAnsi"/>
          <w:sz w:val="22"/>
          <w:szCs w:val="22"/>
        </w:rPr>
        <w:t>Teaching Methodology</w:t>
      </w:r>
    </w:p>
    <w:p w:rsidR="003E118F" w:rsidRPr="008D049F" w:rsidRDefault="003E118F" w:rsidP="003E118F">
      <w:pPr>
        <w:numPr>
          <w:ilvl w:val="0"/>
          <w:numId w:val="15"/>
        </w:numPr>
        <w:spacing w:after="0" w:line="240" w:lineRule="auto"/>
        <w:jc w:val="both"/>
        <w:rPr>
          <w:rFonts w:cstheme="minorHAnsi"/>
        </w:rPr>
      </w:pPr>
      <w:r w:rsidRPr="008D049F">
        <w:rPr>
          <w:rFonts w:cstheme="minorHAnsi"/>
        </w:rPr>
        <w:t>The class will be conducted in a participatory environment where the class instructor will lead discussions, and students will be encouraged to participate and ask questions at the end of each class session.</w:t>
      </w:r>
    </w:p>
    <w:p w:rsidR="003E118F" w:rsidRPr="008D049F" w:rsidRDefault="003E118F" w:rsidP="003E118F">
      <w:pPr>
        <w:numPr>
          <w:ilvl w:val="0"/>
          <w:numId w:val="15"/>
        </w:numPr>
        <w:spacing w:after="0" w:line="240" w:lineRule="auto"/>
        <w:jc w:val="both"/>
        <w:rPr>
          <w:rFonts w:cstheme="minorHAnsi"/>
        </w:rPr>
      </w:pPr>
      <w:r w:rsidRPr="008D049F">
        <w:rPr>
          <w:rFonts w:cstheme="minorHAnsi"/>
        </w:rPr>
        <w:t>Students will be expected to read the assignments in advance. This will be tested through the extent and frequency of student’s participation in each class session.</w:t>
      </w:r>
    </w:p>
    <w:p w:rsidR="003E118F" w:rsidRPr="008D049F" w:rsidRDefault="003E118F" w:rsidP="003E118F">
      <w:pPr>
        <w:pStyle w:val="Heading1"/>
        <w:spacing w:before="0" w:after="0"/>
        <w:rPr>
          <w:rFonts w:asciiTheme="minorHAnsi" w:hAnsiTheme="minorHAnsi" w:cstheme="minorHAnsi"/>
          <w:sz w:val="22"/>
          <w:szCs w:val="22"/>
        </w:rPr>
      </w:pPr>
      <w:r w:rsidRPr="008D049F">
        <w:rPr>
          <w:rFonts w:asciiTheme="minorHAnsi" w:hAnsiTheme="minorHAnsi" w:cstheme="minorHAnsi"/>
          <w:sz w:val="22"/>
          <w:szCs w:val="22"/>
        </w:rPr>
        <w:t xml:space="preserve">Class Discipline: </w:t>
      </w:r>
    </w:p>
    <w:p w:rsidR="003E118F" w:rsidRPr="008D049F" w:rsidRDefault="003E118F" w:rsidP="003E118F">
      <w:pPr>
        <w:numPr>
          <w:ilvl w:val="0"/>
          <w:numId w:val="16"/>
        </w:numPr>
        <w:spacing w:after="0" w:line="240" w:lineRule="auto"/>
        <w:jc w:val="both"/>
        <w:rPr>
          <w:rFonts w:cstheme="minorHAnsi"/>
        </w:rPr>
      </w:pPr>
      <w:r w:rsidRPr="008D049F">
        <w:rPr>
          <w:rFonts w:cstheme="minorHAnsi"/>
        </w:rPr>
        <w:t xml:space="preserve">In order to maximize class participation by all students, late arrivals will be marked absent; although they may like to attend the class. The best policy to avoid such a situation is never be late. </w:t>
      </w:r>
    </w:p>
    <w:p w:rsidR="003E118F" w:rsidRPr="008D049F" w:rsidRDefault="003E118F" w:rsidP="003E118F">
      <w:pPr>
        <w:numPr>
          <w:ilvl w:val="0"/>
          <w:numId w:val="16"/>
        </w:numPr>
        <w:spacing w:after="0" w:line="240" w:lineRule="auto"/>
        <w:jc w:val="both"/>
        <w:rPr>
          <w:rFonts w:cstheme="minorHAnsi"/>
        </w:rPr>
      </w:pPr>
      <w:proofErr w:type="gramStart"/>
      <w:r w:rsidRPr="008D049F">
        <w:rPr>
          <w:rFonts w:cstheme="minorHAnsi"/>
        </w:rPr>
        <w:t>Similarly</w:t>
      </w:r>
      <w:proofErr w:type="gramEnd"/>
      <w:r w:rsidRPr="008D049F">
        <w:rPr>
          <w:rFonts w:cstheme="minorHAnsi"/>
        </w:rPr>
        <w:t xml:space="preserve"> early departure from the class will earn an absence to the student; unless leave is sought from the class instructor.</w:t>
      </w:r>
    </w:p>
    <w:p w:rsidR="003E118F" w:rsidRPr="008D049F" w:rsidRDefault="003E118F" w:rsidP="003E118F">
      <w:pPr>
        <w:spacing w:after="0" w:line="240" w:lineRule="auto"/>
        <w:rPr>
          <w:rFonts w:cstheme="minorHAnsi"/>
          <w:b/>
        </w:rPr>
      </w:pPr>
      <w:r w:rsidRPr="008D049F">
        <w:rPr>
          <w:rFonts w:cstheme="minorHAnsi"/>
          <w:b/>
        </w:rPr>
        <w:t xml:space="preserve">Recommended Books: </w:t>
      </w:r>
    </w:p>
    <w:p w:rsidR="00381502" w:rsidRPr="00381502" w:rsidRDefault="00087783" w:rsidP="00381502">
      <w:pPr>
        <w:pStyle w:val="ListParagraph"/>
        <w:numPr>
          <w:ilvl w:val="0"/>
          <w:numId w:val="23"/>
        </w:numPr>
        <w:spacing w:after="0" w:line="240" w:lineRule="auto"/>
        <w:ind w:left="425" w:right="-330" w:hanging="357"/>
        <w:rPr>
          <w:rFonts w:ascii="Times New Roman" w:hAnsi="Times New Roman" w:cs="Times New Roman"/>
          <w:bCs/>
          <w:sz w:val="24"/>
        </w:rPr>
      </w:pPr>
      <w:r>
        <w:rPr>
          <w:rFonts w:ascii="Times New Roman" w:hAnsi="Times New Roman" w:cs="Times New Roman"/>
          <w:bCs/>
          <w:sz w:val="24"/>
        </w:rPr>
        <w:t>Financial Reporting and Analysis by Charles H. Gibson 11 edition</w:t>
      </w:r>
    </w:p>
    <w:p w:rsidR="003E118F" w:rsidRPr="008D049F" w:rsidRDefault="003E118F" w:rsidP="003E118F">
      <w:pPr>
        <w:spacing w:after="0" w:line="240" w:lineRule="auto"/>
        <w:rPr>
          <w:rFonts w:cstheme="minorHAnsi"/>
          <w:b/>
        </w:rPr>
      </w:pPr>
    </w:p>
    <w:p w:rsidR="003E118F" w:rsidRPr="008D049F" w:rsidRDefault="003E118F" w:rsidP="003E118F">
      <w:pPr>
        <w:spacing w:after="0" w:line="240" w:lineRule="auto"/>
        <w:jc w:val="center"/>
        <w:rPr>
          <w:rFonts w:cstheme="minorHAnsi"/>
          <w:b/>
        </w:rPr>
      </w:pPr>
      <w:r w:rsidRPr="008D049F">
        <w:rPr>
          <w:rFonts w:cstheme="minorHAnsi"/>
          <w:b/>
        </w:rPr>
        <w:t>COURSE CONTENTS</w:t>
      </w:r>
    </w:p>
    <w:tbl>
      <w:tblPr>
        <w:tblStyle w:val="TableGrid"/>
        <w:tblW w:w="10350" w:type="dxa"/>
        <w:tblInd w:w="-252" w:type="dxa"/>
        <w:tblLook w:val="04A0" w:firstRow="1" w:lastRow="0" w:firstColumn="1" w:lastColumn="0" w:noHBand="0" w:noVBand="1"/>
      </w:tblPr>
      <w:tblGrid>
        <w:gridCol w:w="1190"/>
        <w:gridCol w:w="1960"/>
        <w:gridCol w:w="5400"/>
        <w:gridCol w:w="1800"/>
      </w:tblGrid>
      <w:tr w:rsidR="009633CD" w:rsidRPr="008D049F" w:rsidTr="00D82A15">
        <w:trPr>
          <w:trHeight w:val="566"/>
        </w:trPr>
        <w:tc>
          <w:tcPr>
            <w:tcW w:w="1190" w:type="dxa"/>
          </w:tcPr>
          <w:p w:rsidR="009633CD" w:rsidRPr="008D049F" w:rsidRDefault="009633CD" w:rsidP="00B0000C">
            <w:pPr>
              <w:rPr>
                <w:rFonts w:eastAsia="Times New Roman" w:cstheme="minorHAnsi"/>
              </w:rPr>
            </w:pPr>
            <w:r w:rsidRPr="008D049F">
              <w:rPr>
                <w:rFonts w:eastAsia="Times New Roman" w:cstheme="minorHAnsi"/>
              </w:rPr>
              <w:t>Session</w:t>
            </w:r>
          </w:p>
        </w:tc>
        <w:tc>
          <w:tcPr>
            <w:tcW w:w="1960" w:type="dxa"/>
          </w:tcPr>
          <w:p w:rsidR="009633CD" w:rsidRPr="008D049F" w:rsidRDefault="009633CD" w:rsidP="00B0000C">
            <w:pPr>
              <w:jc w:val="center"/>
              <w:rPr>
                <w:rFonts w:eastAsia="Times New Roman" w:cstheme="minorHAnsi"/>
              </w:rPr>
            </w:pPr>
            <w:r w:rsidRPr="008D049F">
              <w:rPr>
                <w:rFonts w:eastAsia="Times New Roman" w:cstheme="minorHAnsi"/>
              </w:rPr>
              <w:t>Activity</w:t>
            </w:r>
          </w:p>
        </w:tc>
        <w:tc>
          <w:tcPr>
            <w:tcW w:w="5400" w:type="dxa"/>
          </w:tcPr>
          <w:p w:rsidR="009633CD" w:rsidRPr="008D049F" w:rsidRDefault="009633CD" w:rsidP="00B0000C">
            <w:pPr>
              <w:jc w:val="center"/>
              <w:rPr>
                <w:rFonts w:eastAsia="Times New Roman" w:cstheme="minorHAnsi"/>
              </w:rPr>
            </w:pPr>
            <w:r w:rsidRPr="008D049F">
              <w:rPr>
                <w:rFonts w:eastAsia="Times New Roman" w:cstheme="minorHAnsi"/>
              </w:rPr>
              <w:t>Topics</w:t>
            </w:r>
          </w:p>
        </w:tc>
        <w:tc>
          <w:tcPr>
            <w:tcW w:w="1800" w:type="dxa"/>
          </w:tcPr>
          <w:p w:rsidR="009633CD" w:rsidRPr="008D049F" w:rsidRDefault="009633CD" w:rsidP="00B0000C">
            <w:pPr>
              <w:jc w:val="center"/>
              <w:rPr>
                <w:rFonts w:eastAsia="Times New Roman" w:cstheme="minorHAnsi"/>
              </w:rPr>
            </w:pPr>
            <w:r w:rsidRPr="008D049F">
              <w:rPr>
                <w:rFonts w:eastAsia="Times New Roman" w:cstheme="minorHAnsi"/>
              </w:rPr>
              <w:t>CLOs</w:t>
            </w:r>
          </w:p>
        </w:tc>
      </w:tr>
      <w:tr w:rsidR="00DB4746" w:rsidRPr="008D049F" w:rsidTr="00D82A15">
        <w:trPr>
          <w:trHeight w:val="269"/>
        </w:trPr>
        <w:tc>
          <w:tcPr>
            <w:tcW w:w="1190" w:type="dxa"/>
          </w:tcPr>
          <w:p w:rsidR="00DB4746" w:rsidRPr="008D049F" w:rsidRDefault="00DB4746" w:rsidP="00DB4746">
            <w:pPr>
              <w:rPr>
                <w:rFonts w:eastAsia="Times New Roman" w:cstheme="minorHAnsi"/>
              </w:rPr>
            </w:pPr>
            <w:r>
              <w:rPr>
                <w:rFonts w:eastAsia="Times New Roman" w:cstheme="minorHAnsi"/>
              </w:rPr>
              <w:t>Session 1</w:t>
            </w:r>
            <w:r w:rsidR="00BA7EE0">
              <w:rPr>
                <w:rFonts w:eastAsia="Times New Roman" w:cstheme="minorHAnsi"/>
              </w:rPr>
              <w:t xml:space="preserve"> &amp; 2</w:t>
            </w:r>
          </w:p>
        </w:tc>
        <w:tc>
          <w:tcPr>
            <w:tcW w:w="1960" w:type="dxa"/>
          </w:tcPr>
          <w:p w:rsidR="00DB4746" w:rsidRPr="008D049F" w:rsidRDefault="00DB4746" w:rsidP="00DB4746">
            <w:pPr>
              <w:rPr>
                <w:rFonts w:eastAsia="Times New Roman" w:cstheme="minorHAnsi"/>
              </w:rPr>
            </w:pPr>
            <w:r>
              <w:rPr>
                <w:rFonts w:eastAsia="Times New Roman" w:cstheme="minorHAnsi"/>
              </w:rPr>
              <w:t xml:space="preserve">Lecture by instructor plus </w:t>
            </w:r>
            <w:r w:rsidRPr="008D049F">
              <w:rPr>
                <w:rFonts w:eastAsia="Times New Roman" w:cstheme="minorHAnsi"/>
              </w:rPr>
              <w:t>Discussion</w:t>
            </w:r>
          </w:p>
        </w:tc>
        <w:tc>
          <w:tcPr>
            <w:tcW w:w="5400" w:type="dxa"/>
          </w:tcPr>
          <w:p w:rsidR="00DB4746" w:rsidRPr="008D049F" w:rsidRDefault="002050C9" w:rsidP="00DB4746">
            <w:pPr>
              <w:rPr>
                <w:rFonts w:eastAsia="Times New Roman" w:cstheme="minorHAnsi"/>
              </w:rPr>
            </w:pPr>
            <w:r>
              <w:t>Introduction and Overview of the course</w:t>
            </w:r>
          </w:p>
        </w:tc>
        <w:tc>
          <w:tcPr>
            <w:tcW w:w="1800" w:type="dxa"/>
          </w:tcPr>
          <w:p w:rsidR="00DB4746" w:rsidRPr="008D049F" w:rsidRDefault="00DB4746" w:rsidP="00DB4746">
            <w:pPr>
              <w:rPr>
                <w:rFonts w:eastAsia="Times New Roman" w:cstheme="minorHAnsi"/>
              </w:rPr>
            </w:pPr>
            <w:r>
              <w:rPr>
                <w:rFonts w:eastAsia="Times New Roman" w:cstheme="minorHAnsi"/>
              </w:rPr>
              <w:t xml:space="preserve">CLO </w:t>
            </w:r>
            <w:r w:rsidR="00EB01BB">
              <w:rPr>
                <w:rFonts w:eastAsia="Times New Roman" w:cstheme="minorHAnsi"/>
              </w:rPr>
              <w:t>1</w:t>
            </w:r>
          </w:p>
        </w:tc>
      </w:tr>
      <w:tr w:rsidR="00DB4746" w:rsidRPr="008D049F" w:rsidTr="00D82A15">
        <w:trPr>
          <w:trHeight w:val="566"/>
        </w:trPr>
        <w:tc>
          <w:tcPr>
            <w:tcW w:w="1190" w:type="dxa"/>
          </w:tcPr>
          <w:p w:rsidR="00DB4746" w:rsidRPr="008D049F" w:rsidRDefault="00DB4746" w:rsidP="00DB4746">
            <w:pPr>
              <w:rPr>
                <w:rFonts w:eastAsia="Times New Roman" w:cstheme="minorHAnsi"/>
              </w:rPr>
            </w:pPr>
            <w:r>
              <w:rPr>
                <w:rFonts w:eastAsia="Times New Roman" w:cstheme="minorHAnsi"/>
              </w:rPr>
              <w:lastRenderedPageBreak/>
              <w:t xml:space="preserve">Session </w:t>
            </w:r>
            <w:r w:rsidR="00BA7EE0">
              <w:rPr>
                <w:rFonts w:eastAsia="Times New Roman" w:cstheme="minorHAnsi"/>
              </w:rPr>
              <w:t>3 &amp; 4</w:t>
            </w:r>
          </w:p>
        </w:tc>
        <w:tc>
          <w:tcPr>
            <w:tcW w:w="1960" w:type="dxa"/>
          </w:tcPr>
          <w:p w:rsidR="00DB4746" w:rsidRPr="008D049F" w:rsidRDefault="00DB4746" w:rsidP="00DB4746">
            <w:pPr>
              <w:rPr>
                <w:rFonts w:eastAsia="Times New Roman" w:cstheme="minorHAnsi"/>
              </w:rPr>
            </w:pPr>
            <w:r>
              <w:rPr>
                <w:rFonts w:eastAsia="Times New Roman" w:cstheme="minorHAnsi"/>
              </w:rPr>
              <w:t xml:space="preserve">Lecture by instructor plus </w:t>
            </w:r>
            <w:r w:rsidRPr="008D049F">
              <w:rPr>
                <w:rFonts w:eastAsia="Times New Roman" w:cstheme="minorHAnsi"/>
              </w:rPr>
              <w:t>Discussion</w:t>
            </w:r>
          </w:p>
        </w:tc>
        <w:tc>
          <w:tcPr>
            <w:tcW w:w="5400" w:type="dxa"/>
          </w:tcPr>
          <w:p w:rsidR="00DB4746" w:rsidRPr="008D049F" w:rsidRDefault="002050C9" w:rsidP="00DB4746">
            <w:pPr>
              <w:rPr>
                <w:rFonts w:eastAsia="Times New Roman" w:cstheme="minorHAnsi"/>
              </w:rPr>
            </w:pPr>
            <w:r>
              <w:t>Business Strategy Analysis</w:t>
            </w:r>
          </w:p>
        </w:tc>
        <w:tc>
          <w:tcPr>
            <w:tcW w:w="1800" w:type="dxa"/>
          </w:tcPr>
          <w:p w:rsidR="00DB4746" w:rsidRPr="008D049F" w:rsidRDefault="00DB4746" w:rsidP="00DB4746">
            <w:pPr>
              <w:rPr>
                <w:rFonts w:eastAsia="Times New Roman" w:cstheme="minorHAnsi"/>
              </w:rPr>
            </w:pPr>
            <w:r>
              <w:rPr>
                <w:rFonts w:eastAsia="Times New Roman" w:cstheme="minorHAnsi"/>
              </w:rPr>
              <w:t xml:space="preserve">CLO </w:t>
            </w:r>
            <w:r w:rsidR="00EB01BB">
              <w:rPr>
                <w:rFonts w:eastAsia="Times New Roman" w:cstheme="minorHAnsi"/>
              </w:rPr>
              <w:t>2</w:t>
            </w:r>
          </w:p>
        </w:tc>
      </w:tr>
      <w:tr w:rsidR="00DB4746" w:rsidRPr="008D049F" w:rsidTr="002F6C57">
        <w:trPr>
          <w:trHeight w:val="566"/>
        </w:trPr>
        <w:tc>
          <w:tcPr>
            <w:tcW w:w="1190" w:type="dxa"/>
          </w:tcPr>
          <w:p w:rsidR="00DB4746" w:rsidRPr="008D049F" w:rsidRDefault="00DB4746" w:rsidP="00DB4746">
            <w:pPr>
              <w:rPr>
                <w:rFonts w:eastAsia="Times New Roman" w:cstheme="minorHAnsi"/>
              </w:rPr>
            </w:pPr>
            <w:r w:rsidRPr="008D049F">
              <w:rPr>
                <w:rFonts w:eastAsia="Times New Roman" w:cstheme="minorHAnsi"/>
              </w:rPr>
              <w:t xml:space="preserve">Session </w:t>
            </w:r>
            <w:r w:rsidR="00BA7EE0">
              <w:rPr>
                <w:rFonts w:eastAsia="Times New Roman" w:cstheme="minorHAnsi"/>
              </w:rPr>
              <w:t>5 &amp; 6</w:t>
            </w:r>
          </w:p>
        </w:tc>
        <w:tc>
          <w:tcPr>
            <w:tcW w:w="1960" w:type="dxa"/>
          </w:tcPr>
          <w:p w:rsidR="00DB4746" w:rsidRPr="008D049F" w:rsidRDefault="00DB4746" w:rsidP="00DB4746">
            <w:pPr>
              <w:rPr>
                <w:rFonts w:eastAsia="Times New Roman" w:cstheme="minorHAnsi"/>
              </w:rPr>
            </w:pPr>
            <w:r>
              <w:rPr>
                <w:rFonts w:eastAsia="Times New Roman" w:cstheme="minorHAnsi"/>
              </w:rPr>
              <w:t xml:space="preserve">Lecture by instructor plus </w:t>
            </w:r>
            <w:r w:rsidRPr="008D049F">
              <w:rPr>
                <w:rFonts w:eastAsia="Times New Roman" w:cstheme="minorHAnsi"/>
              </w:rPr>
              <w:t>Discussion</w:t>
            </w:r>
          </w:p>
        </w:tc>
        <w:tc>
          <w:tcPr>
            <w:tcW w:w="5400" w:type="dxa"/>
            <w:vAlign w:val="center"/>
          </w:tcPr>
          <w:p w:rsidR="00DB4746" w:rsidRPr="000454EF" w:rsidRDefault="002050C9" w:rsidP="00DB4746">
            <w:pPr>
              <w:rPr>
                <w:rFonts w:ascii="Times New Roman" w:hAnsi="Times New Roman" w:cs="Times New Roman"/>
              </w:rPr>
            </w:pPr>
            <w:r>
              <w:t>Accounting Analysis: Review of Key Accounting Concepts</w:t>
            </w:r>
          </w:p>
        </w:tc>
        <w:tc>
          <w:tcPr>
            <w:tcW w:w="1800" w:type="dxa"/>
          </w:tcPr>
          <w:p w:rsidR="00DB4746" w:rsidRPr="008D049F" w:rsidRDefault="00DB4746" w:rsidP="00DB4746">
            <w:pPr>
              <w:rPr>
                <w:rFonts w:eastAsia="Times New Roman" w:cstheme="minorHAnsi"/>
              </w:rPr>
            </w:pPr>
            <w:r w:rsidRPr="008D049F">
              <w:rPr>
                <w:rFonts w:eastAsia="Times New Roman" w:cstheme="minorHAnsi"/>
              </w:rPr>
              <w:t>CLO</w:t>
            </w:r>
            <w:r w:rsidR="00EB01BB">
              <w:rPr>
                <w:rFonts w:eastAsia="Times New Roman" w:cstheme="minorHAnsi"/>
              </w:rPr>
              <w:t xml:space="preserve"> </w:t>
            </w:r>
            <w:r>
              <w:rPr>
                <w:rFonts w:eastAsia="Times New Roman" w:cstheme="minorHAnsi"/>
              </w:rPr>
              <w:t>1</w:t>
            </w:r>
          </w:p>
        </w:tc>
      </w:tr>
      <w:tr w:rsidR="00DB4746" w:rsidRPr="008D049F" w:rsidTr="00D82A15">
        <w:trPr>
          <w:trHeight w:val="566"/>
        </w:trPr>
        <w:tc>
          <w:tcPr>
            <w:tcW w:w="1190" w:type="dxa"/>
          </w:tcPr>
          <w:p w:rsidR="00DB4746" w:rsidRPr="008D049F" w:rsidRDefault="00DB4746" w:rsidP="00DB4746">
            <w:pPr>
              <w:rPr>
                <w:rFonts w:eastAsia="Times New Roman" w:cstheme="minorHAnsi"/>
              </w:rPr>
            </w:pPr>
            <w:r w:rsidRPr="008D049F">
              <w:rPr>
                <w:rFonts w:eastAsia="Times New Roman" w:cstheme="minorHAnsi"/>
              </w:rPr>
              <w:t xml:space="preserve">Session </w:t>
            </w:r>
            <w:r w:rsidR="00BA7EE0">
              <w:rPr>
                <w:rFonts w:eastAsia="Times New Roman" w:cstheme="minorHAnsi"/>
              </w:rPr>
              <w:t>7 &amp; 8</w:t>
            </w:r>
          </w:p>
        </w:tc>
        <w:tc>
          <w:tcPr>
            <w:tcW w:w="1960" w:type="dxa"/>
          </w:tcPr>
          <w:p w:rsidR="00DB4746" w:rsidRPr="008D049F" w:rsidRDefault="00DB4746" w:rsidP="00DB4746">
            <w:pPr>
              <w:rPr>
                <w:rFonts w:eastAsia="Times New Roman" w:cstheme="minorHAnsi"/>
              </w:rPr>
            </w:pPr>
            <w:r>
              <w:rPr>
                <w:rFonts w:eastAsia="Times New Roman" w:cstheme="minorHAnsi"/>
              </w:rPr>
              <w:t xml:space="preserve">Lecture by instructor plus </w:t>
            </w:r>
            <w:r w:rsidRPr="008D049F">
              <w:rPr>
                <w:rFonts w:eastAsia="Times New Roman" w:cstheme="minorHAnsi"/>
              </w:rPr>
              <w:t>Discussion</w:t>
            </w:r>
          </w:p>
        </w:tc>
        <w:tc>
          <w:tcPr>
            <w:tcW w:w="5400" w:type="dxa"/>
          </w:tcPr>
          <w:p w:rsidR="00DB4746" w:rsidRPr="008D049F" w:rsidRDefault="002050C9" w:rsidP="00DB4746">
            <w:pPr>
              <w:rPr>
                <w:rFonts w:eastAsia="Times New Roman" w:cstheme="minorHAnsi"/>
              </w:rPr>
            </w:pPr>
            <w:r>
              <w:t>Accounting Analysis: Understanding how Different Accounting Rules affects ratios</w:t>
            </w:r>
          </w:p>
        </w:tc>
        <w:tc>
          <w:tcPr>
            <w:tcW w:w="1800" w:type="dxa"/>
          </w:tcPr>
          <w:p w:rsidR="00DB4746" w:rsidRPr="008D049F" w:rsidRDefault="00DB4746" w:rsidP="00DB4746">
            <w:pPr>
              <w:rPr>
                <w:rFonts w:eastAsia="Times New Roman" w:cstheme="minorHAnsi"/>
              </w:rPr>
            </w:pPr>
            <w:r>
              <w:rPr>
                <w:rFonts w:eastAsia="Times New Roman" w:cstheme="minorHAnsi"/>
              </w:rPr>
              <w:t>CLO</w:t>
            </w:r>
            <w:r w:rsidR="00EB01BB">
              <w:rPr>
                <w:rFonts w:eastAsia="Times New Roman" w:cstheme="minorHAnsi"/>
              </w:rPr>
              <w:t xml:space="preserve"> </w:t>
            </w:r>
            <w:r>
              <w:rPr>
                <w:rFonts w:eastAsia="Times New Roman" w:cstheme="minorHAnsi"/>
              </w:rPr>
              <w:t>1</w:t>
            </w:r>
          </w:p>
        </w:tc>
      </w:tr>
      <w:tr w:rsidR="00DB4746" w:rsidRPr="008D049F" w:rsidTr="00D82A15">
        <w:trPr>
          <w:trHeight w:val="566"/>
        </w:trPr>
        <w:tc>
          <w:tcPr>
            <w:tcW w:w="1190" w:type="dxa"/>
          </w:tcPr>
          <w:p w:rsidR="00DB4746" w:rsidRPr="008D049F" w:rsidRDefault="00DB4746" w:rsidP="00DB4746">
            <w:pPr>
              <w:rPr>
                <w:rFonts w:eastAsia="Times New Roman" w:cstheme="minorHAnsi"/>
              </w:rPr>
            </w:pPr>
            <w:r w:rsidRPr="008D049F">
              <w:rPr>
                <w:rFonts w:eastAsia="Times New Roman" w:cstheme="minorHAnsi"/>
              </w:rPr>
              <w:t xml:space="preserve">Session </w:t>
            </w:r>
            <w:r w:rsidR="00BA7EE0">
              <w:rPr>
                <w:rFonts w:eastAsia="Times New Roman" w:cstheme="minorHAnsi"/>
              </w:rPr>
              <w:t>9 &amp; 10</w:t>
            </w:r>
          </w:p>
        </w:tc>
        <w:tc>
          <w:tcPr>
            <w:tcW w:w="1960" w:type="dxa"/>
          </w:tcPr>
          <w:p w:rsidR="00DB4746" w:rsidRPr="008D049F" w:rsidRDefault="00DB4746" w:rsidP="00DB4746">
            <w:pPr>
              <w:rPr>
                <w:rFonts w:eastAsia="Times New Roman" w:cstheme="minorHAnsi"/>
              </w:rPr>
            </w:pPr>
            <w:r>
              <w:rPr>
                <w:rFonts w:eastAsia="Times New Roman" w:cstheme="minorHAnsi"/>
              </w:rPr>
              <w:t xml:space="preserve">Lecture plus </w:t>
            </w:r>
            <w:r w:rsidRPr="008D049F">
              <w:rPr>
                <w:rFonts w:eastAsia="Times New Roman" w:cstheme="minorHAnsi"/>
              </w:rPr>
              <w:t xml:space="preserve">Reading Articles </w:t>
            </w:r>
          </w:p>
        </w:tc>
        <w:tc>
          <w:tcPr>
            <w:tcW w:w="5400" w:type="dxa"/>
          </w:tcPr>
          <w:p w:rsidR="00DB4746" w:rsidRPr="008D049F" w:rsidRDefault="002050C9" w:rsidP="00DB4746">
            <w:pPr>
              <w:rPr>
                <w:rFonts w:eastAsia="Times New Roman" w:cstheme="minorHAnsi"/>
              </w:rPr>
            </w:pPr>
            <w:r>
              <w:t>Accounting Analysis: Revenue Recognition</w:t>
            </w:r>
          </w:p>
        </w:tc>
        <w:tc>
          <w:tcPr>
            <w:tcW w:w="1800" w:type="dxa"/>
          </w:tcPr>
          <w:p w:rsidR="00DB4746" w:rsidRPr="008D049F" w:rsidRDefault="00DB4746" w:rsidP="00DB4746">
            <w:pPr>
              <w:rPr>
                <w:rFonts w:eastAsia="Times New Roman" w:cstheme="minorHAnsi"/>
              </w:rPr>
            </w:pPr>
            <w:r w:rsidRPr="008D049F">
              <w:rPr>
                <w:rFonts w:eastAsia="Times New Roman" w:cstheme="minorHAnsi"/>
              </w:rPr>
              <w:t>CLO</w:t>
            </w:r>
            <w:r w:rsidR="00EB01BB">
              <w:rPr>
                <w:rFonts w:eastAsia="Times New Roman" w:cstheme="minorHAnsi"/>
              </w:rPr>
              <w:t xml:space="preserve"> </w:t>
            </w:r>
            <w:r w:rsidRPr="008D049F">
              <w:rPr>
                <w:rFonts w:eastAsia="Times New Roman" w:cstheme="minorHAnsi"/>
              </w:rPr>
              <w:t>1</w:t>
            </w:r>
          </w:p>
        </w:tc>
      </w:tr>
      <w:tr w:rsidR="00DB4746" w:rsidRPr="008D049F" w:rsidTr="00DA6735">
        <w:trPr>
          <w:trHeight w:val="566"/>
        </w:trPr>
        <w:tc>
          <w:tcPr>
            <w:tcW w:w="1190" w:type="dxa"/>
          </w:tcPr>
          <w:p w:rsidR="00DB4746" w:rsidRPr="008D049F" w:rsidRDefault="00DB4746" w:rsidP="00DB4746">
            <w:pPr>
              <w:rPr>
                <w:rFonts w:eastAsia="Times New Roman" w:cstheme="minorHAnsi"/>
              </w:rPr>
            </w:pPr>
            <w:r w:rsidRPr="008D049F">
              <w:rPr>
                <w:rFonts w:eastAsia="Times New Roman" w:cstheme="minorHAnsi"/>
              </w:rPr>
              <w:t xml:space="preserve">Session </w:t>
            </w:r>
            <w:r w:rsidR="00BA7EE0">
              <w:rPr>
                <w:rFonts w:eastAsia="Times New Roman" w:cstheme="minorHAnsi"/>
              </w:rPr>
              <w:t>11 &amp; 12</w:t>
            </w:r>
          </w:p>
        </w:tc>
        <w:tc>
          <w:tcPr>
            <w:tcW w:w="1960" w:type="dxa"/>
          </w:tcPr>
          <w:p w:rsidR="00DB4746" w:rsidRPr="008D049F" w:rsidRDefault="00DB4746" w:rsidP="00DB4746">
            <w:pPr>
              <w:rPr>
                <w:rFonts w:eastAsia="Times New Roman" w:cstheme="minorHAnsi"/>
              </w:rPr>
            </w:pPr>
            <w:r>
              <w:rPr>
                <w:rFonts w:eastAsia="Times New Roman" w:cstheme="minorHAnsi"/>
              </w:rPr>
              <w:t>Class discussion</w:t>
            </w:r>
          </w:p>
        </w:tc>
        <w:tc>
          <w:tcPr>
            <w:tcW w:w="5400" w:type="dxa"/>
            <w:vAlign w:val="center"/>
          </w:tcPr>
          <w:p w:rsidR="00DB4746" w:rsidRPr="000454EF" w:rsidRDefault="002050C9" w:rsidP="00DB4746">
            <w:pPr>
              <w:rPr>
                <w:rFonts w:ascii="Times New Roman" w:hAnsi="Times New Roman" w:cs="Times New Roman"/>
              </w:rPr>
            </w:pPr>
            <w:r>
              <w:t>Accounting Analysis: Where does the entity start and stop?</w:t>
            </w:r>
          </w:p>
        </w:tc>
        <w:tc>
          <w:tcPr>
            <w:tcW w:w="1800" w:type="dxa"/>
          </w:tcPr>
          <w:p w:rsidR="00DB4746" w:rsidRPr="008D049F" w:rsidRDefault="00DB4746" w:rsidP="00DB4746">
            <w:pPr>
              <w:rPr>
                <w:rFonts w:eastAsia="Times New Roman" w:cstheme="minorHAnsi"/>
              </w:rPr>
            </w:pPr>
            <w:r>
              <w:rPr>
                <w:rFonts w:eastAsia="Times New Roman" w:cstheme="minorHAnsi"/>
              </w:rPr>
              <w:t>CLO</w:t>
            </w:r>
            <w:r w:rsidR="00EB01BB">
              <w:rPr>
                <w:rFonts w:eastAsia="Times New Roman" w:cstheme="minorHAnsi"/>
              </w:rPr>
              <w:t xml:space="preserve"> </w:t>
            </w:r>
            <w:r>
              <w:rPr>
                <w:rFonts w:eastAsia="Times New Roman" w:cstheme="minorHAnsi"/>
              </w:rPr>
              <w:t>1</w:t>
            </w:r>
          </w:p>
        </w:tc>
      </w:tr>
      <w:tr w:rsidR="00DB4746" w:rsidRPr="008D049F" w:rsidTr="00C269CB">
        <w:trPr>
          <w:trHeight w:val="566"/>
        </w:trPr>
        <w:tc>
          <w:tcPr>
            <w:tcW w:w="1190" w:type="dxa"/>
          </w:tcPr>
          <w:p w:rsidR="00DB4746" w:rsidRPr="008D049F" w:rsidRDefault="00DB4746" w:rsidP="00DB4746">
            <w:pPr>
              <w:rPr>
                <w:rFonts w:eastAsia="Times New Roman" w:cstheme="minorHAnsi"/>
              </w:rPr>
            </w:pPr>
            <w:r w:rsidRPr="008D049F">
              <w:rPr>
                <w:rFonts w:eastAsia="Times New Roman" w:cstheme="minorHAnsi"/>
              </w:rPr>
              <w:t xml:space="preserve">Session </w:t>
            </w:r>
            <w:r w:rsidR="00BA7EE0">
              <w:rPr>
                <w:rFonts w:eastAsia="Times New Roman" w:cstheme="minorHAnsi"/>
              </w:rPr>
              <w:t>13 &amp; 14</w:t>
            </w:r>
          </w:p>
        </w:tc>
        <w:tc>
          <w:tcPr>
            <w:tcW w:w="1960" w:type="dxa"/>
          </w:tcPr>
          <w:p w:rsidR="00DB4746" w:rsidRPr="008D049F" w:rsidRDefault="00DB4746" w:rsidP="00DB4746">
            <w:pPr>
              <w:rPr>
                <w:rFonts w:eastAsia="Times New Roman" w:cstheme="minorHAnsi"/>
              </w:rPr>
            </w:pPr>
            <w:r>
              <w:rPr>
                <w:rFonts w:eastAsia="Times New Roman" w:cstheme="minorHAnsi"/>
              </w:rPr>
              <w:t>Discussion led by instructor</w:t>
            </w:r>
          </w:p>
        </w:tc>
        <w:tc>
          <w:tcPr>
            <w:tcW w:w="5400" w:type="dxa"/>
            <w:vAlign w:val="center"/>
          </w:tcPr>
          <w:p w:rsidR="002050C9" w:rsidRDefault="002050C9" w:rsidP="00DB4746">
            <w:r>
              <w:t xml:space="preserve">Introduction to Ratio Analysis, </w:t>
            </w:r>
          </w:p>
          <w:p w:rsidR="00DB4746" w:rsidRPr="000454EF" w:rsidRDefault="002050C9" w:rsidP="00DB4746">
            <w:pPr>
              <w:rPr>
                <w:rFonts w:ascii="Times New Roman" w:hAnsi="Times New Roman" w:cs="Times New Roman"/>
              </w:rPr>
            </w:pPr>
            <w:r>
              <w:t>Ratio Analysis: Advanced Dupont Analysis</w:t>
            </w:r>
          </w:p>
        </w:tc>
        <w:tc>
          <w:tcPr>
            <w:tcW w:w="1800" w:type="dxa"/>
          </w:tcPr>
          <w:p w:rsidR="00DB4746" w:rsidRPr="008D049F" w:rsidRDefault="00DB4746" w:rsidP="00DB4746">
            <w:pPr>
              <w:rPr>
                <w:rFonts w:eastAsia="Times New Roman" w:cstheme="minorHAnsi"/>
              </w:rPr>
            </w:pPr>
            <w:r>
              <w:rPr>
                <w:rFonts w:eastAsia="Times New Roman" w:cstheme="minorHAnsi"/>
              </w:rPr>
              <w:t>CLO 4</w:t>
            </w:r>
          </w:p>
        </w:tc>
      </w:tr>
      <w:tr w:rsidR="00BA7EE0" w:rsidRPr="008D049F" w:rsidTr="004151C3">
        <w:trPr>
          <w:trHeight w:val="566"/>
        </w:trPr>
        <w:tc>
          <w:tcPr>
            <w:tcW w:w="1190" w:type="dxa"/>
          </w:tcPr>
          <w:p w:rsidR="00BA7EE0" w:rsidRPr="008D049F" w:rsidRDefault="00BA7EE0" w:rsidP="00DB4746">
            <w:pPr>
              <w:rPr>
                <w:rFonts w:eastAsia="Times New Roman" w:cstheme="minorHAnsi"/>
              </w:rPr>
            </w:pPr>
          </w:p>
        </w:tc>
        <w:tc>
          <w:tcPr>
            <w:tcW w:w="9160" w:type="dxa"/>
            <w:gridSpan w:val="3"/>
          </w:tcPr>
          <w:p w:rsidR="00BA7EE0" w:rsidRDefault="00BA7EE0" w:rsidP="00DB4746">
            <w:pPr>
              <w:rPr>
                <w:rFonts w:eastAsia="Times New Roman" w:cstheme="minorHAnsi"/>
              </w:rPr>
            </w:pPr>
            <w:r>
              <w:rPr>
                <w:rFonts w:eastAsia="Times New Roman" w:cstheme="minorHAnsi"/>
              </w:rPr>
              <w:t xml:space="preserve">                                       </w:t>
            </w:r>
            <w:r w:rsidRPr="00DB4746">
              <w:rPr>
                <w:rFonts w:eastAsia="Times New Roman" w:cstheme="minorHAnsi"/>
                <w:b/>
                <w:highlight w:val="yellow"/>
              </w:rPr>
              <w:t>MID TERM Examination</w:t>
            </w:r>
          </w:p>
        </w:tc>
      </w:tr>
      <w:tr w:rsidR="00DB4746" w:rsidRPr="008D049F" w:rsidTr="008C72BF">
        <w:trPr>
          <w:trHeight w:val="566"/>
        </w:trPr>
        <w:tc>
          <w:tcPr>
            <w:tcW w:w="1190" w:type="dxa"/>
          </w:tcPr>
          <w:p w:rsidR="00DB4746" w:rsidRPr="008D049F" w:rsidRDefault="00DB4746" w:rsidP="00DB4746">
            <w:pPr>
              <w:rPr>
                <w:rFonts w:eastAsia="Times New Roman" w:cstheme="minorHAnsi"/>
              </w:rPr>
            </w:pPr>
            <w:r w:rsidRPr="008D049F">
              <w:rPr>
                <w:rFonts w:eastAsia="Times New Roman" w:cstheme="minorHAnsi"/>
              </w:rPr>
              <w:t xml:space="preserve">Session </w:t>
            </w:r>
            <w:r w:rsidR="00BA7EE0">
              <w:rPr>
                <w:rFonts w:eastAsia="Times New Roman" w:cstheme="minorHAnsi"/>
              </w:rPr>
              <w:t>15 &amp; 16</w:t>
            </w:r>
          </w:p>
        </w:tc>
        <w:tc>
          <w:tcPr>
            <w:tcW w:w="1960" w:type="dxa"/>
          </w:tcPr>
          <w:p w:rsidR="00DB4746" w:rsidRPr="008D049F" w:rsidRDefault="00DB4746" w:rsidP="00DB4746">
            <w:pPr>
              <w:rPr>
                <w:rFonts w:eastAsia="Times New Roman" w:cstheme="minorHAnsi"/>
              </w:rPr>
            </w:pPr>
            <w:r>
              <w:rPr>
                <w:rFonts w:eastAsia="Times New Roman" w:cstheme="minorHAnsi"/>
              </w:rPr>
              <w:t xml:space="preserve">Lecture </w:t>
            </w:r>
          </w:p>
        </w:tc>
        <w:tc>
          <w:tcPr>
            <w:tcW w:w="5400" w:type="dxa"/>
          </w:tcPr>
          <w:p w:rsidR="00DB4746" w:rsidRPr="008D049F" w:rsidRDefault="00FE79E7" w:rsidP="00DB4746">
            <w:pPr>
              <w:rPr>
                <w:rFonts w:eastAsia="Times New Roman" w:cstheme="minorHAnsi"/>
              </w:rPr>
            </w:pPr>
            <w:r>
              <w:t>Ratio Analysis: Margins and Turnover and Cash Flow Analysis</w:t>
            </w:r>
          </w:p>
        </w:tc>
        <w:tc>
          <w:tcPr>
            <w:tcW w:w="1800" w:type="dxa"/>
          </w:tcPr>
          <w:p w:rsidR="00DB4746" w:rsidRPr="008D049F" w:rsidRDefault="00DB4746" w:rsidP="00DB4746">
            <w:pPr>
              <w:rPr>
                <w:rFonts w:eastAsia="Times New Roman" w:cstheme="minorHAnsi"/>
              </w:rPr>
            </w:pPr>
            <w:r>
              <w:rPr>
                <w:rFonts w:eastAsia="Times New Roman" w:cstheme="minorHAnsi"/>
              </w:rPr>
              <w:t>CLO</w:t>
            </w:r>
            <w:r w:rsidR="00EB01BB">
              <w:rPr>
                <w:rFonts w:eastAsia="Times New Roman" w:cstheme="minorHAnsi"/>
              </w:rPr>
              <w:t xml:space="preserve"> </w:t>
            </w:r>
            <w:r>
              <w:rPr>
                <w:rFonts w:eastAsia="Times New Roman" w:cstheme="minorHAnsi"/>
              </w:rPr>
              <w:t>4</w:t>
            </w:r>
          </w:p>
        </w:tc>
      </w:tr>
      <w:tr w:rsidR="00DB4746" w:rsidRPr="008D049F" w:rsidTr="00C269CB">
        <w:trPr>
          <w:trHeight w:val="566"/>
        </w:trPr>
        <w:tc>
          <w:tcPr>
            <w:tcW w:w="1190" w:type="dxa"/>
          </w:tcPr>
          <w:p w:rsidR="00DB4746" w:rsidRPr="008D049F" w:rsidRDefault="00DB4746" w:rsidP="00DB4746">
            <w:pPr>
              <w:rPr>
                <w:rFonts w:eastAsia="Times New Roman" w:cstheme="minorHAnsi"/>
              </w:rPr>
            </w:pPr>
            <w:r>
              <w:rPr>
                <w:rFonts w:eastAsia="Times New Roman" w:cstheme="minorHAnsi"/>
              </w:rPr>
              <w:t xml:space="preserve">Session </w:t>
            </w:r>
            <w:r w:rsidR="00BA7EE0">
              <w:rPr>
                <w:rFonts w:eastAsia="Times New Roman" w:cstheme="minorHAnsi"/>
              </w:rPr>
              <w:t>17 &amp; 18</w:t>
            </w:r>
          </w:p>
        </w:tc>
        <w:tc>
          <w:tcPr>
            <w:tcW w:w="1960" w:type="dxa"/>
          </w:tcPr>
          <w:p w:rsidR="00DB4746" w:rsidRPr="008D049F" w:rsidRDefault="00DB4746" w:rsidP="00DB4746">
            <w:pPr>
              <w:rPr>
                <w:rFonts w:eastAsia="Times New Roman" w:cstheme="minorHAnsi"/>
              </w:rPr>
            </w:pPr>
            <w:r>
              <w:rPr>
                <w:rFonts w:eastAsia="Times New Roman" w:cstheme="minorHAnsi"/>
              </w:rPr>
              <w:t>Class discussion</w:t>
            </w:r>
          </w:p>
        </w:tc>
        <w:tc>
          <w:tcPr>
            <w:tcW w:w="5400" w:type="dxa"/>
          </w:tcPr>
          <w:p w:rsidR="00DB4746" w:rsidRPr="008D049F" w:rsidRDefault="00FE79E7" w:rsidP="00DB4746">
            <w:pPr>
              <w:rPr>
                <w:rFonts w:eastAsia="Times New Roman" w:cstheme="minorHAnsi"/>
              </w:rPr>
            </w:pPr>
            <w:r>
              <w:t>Comprehensive Case: Initial Public Offering</w:t>
            </w:r>
          </w:p>
        </w:tc>
        <w:tc>
          <w:tcPr>
            <w:tcW w:w="1800" w:type="dxa"/>
          </w:tcPr>
          <w:p w:rsidR="00DB4746" w:rsidRPr="008D049F" w:rsidRDefault="00DB4746" w:rsidP="00DB4746">
            <w:pPr>
              <w:rPr>
                <w:rFonts w:eastAsia="Times New Roman" w:cstheme="minorHAnsi"/>
              </w:rPr>
            </w:pPr>
            <w:r w:rsidRPr="008D049F">
              <w:rPr>
                <w:rFonts w:eastAsia="Times New Roman" w:cstheme="minorHAnsi"/>
              </w:rPr>
              <w:t>CLO</w:t>
            </w:r>
            <w:r w:rsidR="00EB01BB">
              <w:rPr>
                <w:rFonts w:eastAsia="Times New Roman" w:cstheme="minorHAnsi"/>
              </w:rPr>
              <w:t xml:space="preserve"> </w:t>
            </w:r>
            <w:r w:rsidRPr="008D049F">
              <w:rPr>
                <w:rFonts w:eastAsia="Times New Roman" w:cstheme="minorHAnsi"/>
              </w:rPr>
              <w:t>5</w:t>
            </w:r>
          </w:p>
        </w:tc>
      </w:tr>
      <w:tr w:rsidR="00DB4746" w:rsidRPr="008D049F" w:rsidTr="00C269CB">
        <w:trPr>
          <w:trHeight w:val="566"/>
        </w:trPr>
        <w:tc>
          <w:tcPr>
            <w:tcW w:w="1190" w:type="dxa"/>
          </w:tcPr>
          <w:p w:rsidR="00DB4746" w:rsidRPr="008D049F" w:rsidRDefault="00DB4746" w:rsidP="00DB4746">
            <w:pPr>
              <w:rPr>
                <w:rFonts w:eastAsia="Times New Roman" w:cstheme="minorHAnsi"/>
              </w:rPr>
            </w:pPr>
            <w:r w:rsidRPr="008D049F">
              <w:rPr>
                <w:rFonts w:eastAsia="Times New Roman" w:cstheme="minorHAnsi"/>
              </w:rPr>
              <w:t>Session 1</w:t>
            </w:r>
            <w:r w:rsidR="00BA7EE0">
              <w:rPr>
                <w:rFonts w:eastAsia="Times New Roman" w:cstheme="minorHAnsi"/>
              </w:rPr>
              <w:t>9 &amp; 20</w:t>
            </w:r>
          </w:p>
        </w:tc>
        <w:tc>
          <w:tcPr>
            <w:tcW w:w="1960" w:type="dxa"/>
          </w:tcPr>
          <w:p w:rsidR="00DB4746" w:rsidRPr="008D049F" w:rsidRDefault="00DB4746" w:rsidP="00DB4746">
            <w:pPr>
              <w:rPr>
                <w:rFonts w:eastAsia="Times New Roman" w:cstheme="minorHAnsi"/>
              </w:rPr>
            </w:pPr>
            <w:r>
              <w:rPr>
                <w:rFonts w:eastAsia="Times New Roman" w:cstheme="minorHAnsi"/>
              </w:rPr>
              <w:t>Class Discussion</w:t>
            </w:r>
          </w:p>
        </w:tc>
        <w:tc>
          <w:tcPr>
            <w:tcW w:w="5400" w:type="dxa"/>
            <w:vAlign w:val="center"/>
          </w:tcPr>
          <w:p w:rsidR="00DB4746" w:rsidRPr="000454EF" w:rsidRDefault="00FE79E7" w:rsidP="00DB4746">
            <w:pPr>
              <w:rPr>
                <w:rFonts w:ascii="Times New Roman" w:hAnsi="Times New Roman" w:cs="Times New Roman"/>
              </w:rPr>
            </w:pPr>
            <w:r>
              <w:t>Valuation Ratios</w:t>
            </w:r>
          </w:p>
        </w:tc>
        <w:tc>
          <w:tcPr>
            <w:tcW w:w="1800" w:type="dxa"/>
          </w:tcPr>
          <w:p w:rsidR="00DB4746" w:rsidRPr="008D049F" w:rsidRDefault="00DB4746" w:rsidP="00DB4746">
            <w:pPr>
              <w:rPr>
                <w:rFonts w:eastAsia="Times New Roman" w:cstheme="minorHAnsi"/>
              </w:rPr>
            </w:pPr>
            <w:r w:rsidRPr="008D049F">
              <w:rPr>
                <w:rFonts w:eastAsia="Times New Roman" w:cstheme="minorHAnsi"/>
              </w:rPr>
              <w:t>CLO</w:t>
            </w:r>
            <w:r w:rsidR="00EB01BB">
              <w:rPr>
                <w:rFonts w:eastAsia="Times New Roman" w:cstheme="minorHAnsi"/>
              </w:rPr>
              <w:t xml:space="preserve"> </w:t>
            </w:r>
            <w:r w:rsidRPr="008D049F">
              <w:rPr>
                <w:rFonts w:eastAsia="Times New Roman" w:cstheme="minorHAnsi"/>
              </w:rPr>
              <w:t>5</w:t>
            </w:r>
          </w:p>
        </w:tc>
      </w:tr>
      <w:tr w:rsidR="00DB4746" w:rsidRPr="008D049F" w:rsidTr="00C269CB">
        <w:trPr>
          <w:trHeight w:val="566"/>
        </w:trPr>
        <w:tc>
          <w:tcPr>
            <w:tcW w:w="1190" w:type="dxa"/>
          </w:tcPr>
          <w:p w:rsidR="00DB4746" w:rsidRPr="008D049F" w:rsidRDefault="00DB4746" w:rsidP="00DB4746">
            <w:pPr>
              <w:rPr>
                <w:rFonts w:eastAsia="Times New Roman" w:cstheme="minorHAnsi"/>
              </w:rPr>
            </w:pPr>
            <w:r w:rsidRPr="008D049F">
              <w:rPr>
                <w:rFonts w:eastAsia="Times New Roman" w:cstheme="minorHAnsi"/>
              </w:rPr>
              <w:t xml:space="preserve">Session </w:t>
            </w:r>
            <w:r w:rsidR="00BA7EE0">
              <w:rPr>
                <w:rFonts w:eastAsia="Times New Roman" w:cstheme="minorHAnsi"/>
              </w:rPr>
              <w:t>2</w:t>
            </w:r>
            <w:r w:rsidRPr="008D049F">
              <w:rPr>
                <w:rFonts w:eastAsia="Times New Roman" w:cstheme="minorHAnsi"/>
              </w:rPr>
              <w:t>1</w:t>
            </w:r>
            <w:r>
              <w:rPr>
                <w:rFonts w:eastAsia="Times New Roman" w:cstheme="minorHAnsi"/>
              </w:rPr>
              <w:t xml:space="preserve"> &amp; </w:t>
            </w:r>
            <w:r w:rsidR="00BA7EE0">
              <w:rPr>
                <w:rFonts w:eastAsia="Times New Roman" w:cstheme="minorHAnsi"/>
              </w:rPr>
              <w:t>22</w:t>
            </w:r>
          </w:p>
        </w:tc>
        <w:tc>
          <w:tcPr>
            <w:tcW w:w="1960" w:type="dxa"/>
          </w:tcPr>
          <w:p w:rsidR="00DB4746" w:rsidRPr="008D049F" w:rsidRDefault="00DB4746" w:rsidP="00DB4746">
            <w:pPr>
              <w:rPr>
                <w:rFonts w:eastAsia="Times New Roman" w:cstheme="minorHAnsi"/>
              </w:rPr>
            </w:pPr>
            <w:r>
              <w:rPr>
                <w:rFonts w:eastAsia="Times New Roman" w:cstheme="minorHAnsi"/>
              </w:rPr>
              <w:t>Case Study</w:t>
            </w:r>
          </w:p>
        </w:tc>
        <w:tc>
          <w:tcPr>
            <w:tcW w:w="5400" w:type="dxa"/>
            <w:vAlign w:val="center"/>
          </w:tcPr>
          <w:p w:rsidR="00DB4746" w:rsidRPr="000454EF" w:rsidRDefault="00FE79E7" w:rsidP="00DB4746">
            <w:pPr>
              <w:rPr>
                <w:rFonts w:ascii="Times New Roman" w:hAnsi="Times New Roman" w:cs="Times New Roman"/>
              </w:rPr>
            </w:pPr>
            <w:r>
              <w:rPr>
                <w:rFonts w:ascii="Times New Roman" w:hAnsi="Times New Roman" w:cs="Times New Roman"/>
              </w:rPr>
              <w:t>Horizontal Analysis</w:t>
            </w:r>
          </w:p>
        </w:tc>
        <w:tc>
          <w:tcPr>
            <w:tcW w:w="1800" w:type="dxa"/>
          </w:tcPr>
          <w:p w:rsidR="00DB4746" w:rsidRPr="008D049F" w:rsidRDefault="00DB4746" w:rsidP="00DB4746">
            <w:pPr>
              <w:rPr>
                <w:rFonts w:eastAsia="Times New Roman" w:cstheme="minorHAnsi"/>
              </w:rPr>
            </w:pPr>
            <w:r w:rsidRPr="008D049F">
              <w:rPr>
                <w:rFonts w:eastAsia="Times New Roman" w:cstheme="minorHAnsi"/>
              </w:rPr>
              <w:t>CLO</w:t>
            </w:r>
            <w:r w:rsidR="00010EE8">
              <w:rPr>
                <w:rFonts w:eastAsia="Times New Roman" w:cstheme="minorHAnsi"/>
              </w:rPr>
              <w:t xml:space="preserve"> </w:t>
            </w:r>
            <w:r w:rsidRPr="008D049F">
              <w:rPr>
                <w:rFonts w:eastAsia="Times New Roman" w:cstheme="minorHAnsi"/>
              </w:rPr>
              <w:t>1</w:t>
            </w:r>
          </w:p>
        </w:tc>
      </w:tr>
      <w:tr w:rsidR="00DB4746" w:rsidRPr="008D049F" w:rsidTr="00DA6735">
        <w:trPr>
          <w:trHeight w:val="566"/>
        </w:trPr>
        <w:tc>
          <w:tcPr>
            <w:tcW w:w="1190" w:type="dxa"/>
          </w:tcPr>
          <w:p w:rsidR="00DB4746" w:rsidRPr="008D049F" w:rsidRDefault="00DB4746" w:rsidP="00DB4746">
            <w:pPr>
              <w:rPr>
                <w:rFonts w:eastAsia="Times New Roman" w:cstheme="minorHAnsi"/>
              </w:rPr>
            </w:pPr>
            <w:r w:rsidRPr="008D049F">
              <w:rPr>
                <w:rFonts w:eastAsia="Times New Roman" w:cstheme="minorHAnsi"/>
              </w:rPr>
              <w:t xml:space="preserve">Session </w:t>
            </w:r>
            <w:r w:rsidR="00BA7EE0">
              <w:rPr>
                <w:rFonts w:eastAsia="Times New Roman" w:cstheme="minorHAnsi"/>
              </w:rPr>
              <w:t>2</w:t>
            </w:r>
            <w:r>
              <w:rPr>
                <w:rFonts w:eastAsia="Times New Roman" w:cstheme="minorHAnsi"/>
              </w:rPr>
              <w:t xml:space="preserve">3 &amp; </w:t>
            </w:r>
            <w:r w:rsidR="00BA7EE0">
              <w:rPr>
                <w:rFonts w:eastAsia="Times New Roman" w:cstheme="minorHAnsi"/>
              </w:rPr>
              <w:t>2</w:t>
            </w:r>
            <w:r>
              <w:rPr>
                <w:rFonts w:eastAsia="Times New Roman" w:cstheme="minorHAnsi"/>
              </w:rPr>
              <w:t>4</w:t>
            </w:r>
          </w:p>
        </w:tc>
        <w:tc>
          <w:tcPr>
            <w:tcW w:w="1960" w:type="dxa"/>
          </w:tcPr>
          <w:p w:rsidR="00DB4746" w:rsidRPr="008D049F" w:rsidRDefault="00DB4746" w:rsidP="00DB4746">
            <w:pPr>
              <w:rPr>
                <w:rFonts w:eastAsia="Times New Roman" w:cstheme="minorHAnsi"/>
              </w:rPr>
            </w:pPr>
            <w:r w:rsidRPr="008D049F">
              <w:rPr>
                <w:rFonts w:eastAsia="Times New Roman" w:cstheme="minorHAnsi"/>
              </w:rPr>
              <w:t xml:space="preserve">Case study </w:t>
            </w:r>
          </w:p>
        </w:tc>
        <w:tc>
          <w:tcPr>
            <w:tcW w:w="5400" w:type="dxa"/>
            <w:vAlign w:val="center"/>
          </w:tcPr>
          <w:p w:rsidR="00DB4746" w:rsidRPr="000454EF" w:rsidRDefault="00FE79E7" w:rsidP="00DB4746">
            <w:pPr>
              <w:rPr>
                <w:rFonts w:ascii="Times New Roman" w:hAnsi="Times New Roman" w:cs="Times New Roman"/>
              </w:rPr>
            </w:pPr>
            <w:r>
              <w:rPr>
                <w:rFonts w:ascii="Times New Roman" w:hAnsi="Times New Roman" w:cs="Times New Roman"/>
              </w:rPr>
              <w:t>Vertical Analysis</w:t>
            </w:r>
          </w:p>
        </w:tc>
        <w:tc>
          <w:tcPr>
            <w:tcW w:w="1800" w:type="dxa"/>
          </w:tcPr>
          <w:p w:rsidR="00DB4746" w:rsidRPr="008D049F" w:rsidRDefault="00DB4746" w:rsidP="00DB4746">
            <w:pPr>
              <w:rPr>
                <w:rFonts w:eastAsia="Times New Roman" w:cstheme="minorHAnsi"/>
              </w:rPr>
            </w:pPr>
            <w:r>
              <w:rPr>
                <w:rFonts w:eastAsia="Times New Roman" w:cstheme="minorHAnsi"/>
              </w:rPr>
              <w:t>CLO2 3</w:t>
            </w:r>
          </w:p>
        </w:tc>
      </w:tr>
      <w:tr w:rsidR="00DB4746" w:rsidRPr="008D049F" w:rsidTr="008C72BF">
        <w:trPr>
          <w:trHeight w:val="566"/>
        </w:trPr>
        <w:tc>
          <w:tcPr>
            <w:tcW w:w="1190" w:type="dxa"/>
          </w:tcPr>
          <w:p w:rsidR="00DB4746" w:rsidRPr="008D049F" w:rsidRDefault="00DB4746" w:rsidP="00DB4746">
            <w:pPr>
              <w:rPr>
                <w:rFonts w:eastAsia="Times New Roman" w:cstheme="minorHAnsi"/>
              </w:rPr>
            </w:pPr>
            <w:r w:rsidRPr="008D049F">
              <w:rPr>
                <w:rFonts w:eastAsia="Times New Roman" w:cstheme="minorHAnsi"/>
              </w:rPr>
              <w:t xml:space="preserve">Session </w:t>
            </w:r>
            <w:r w:rsidR="00BA7EE0">
              <w:rPr>
                <w:rFonts w:eastAsia="Times New Roman" w:cstheme="minorHAnsi"/>
              </w:rPr>
              <w:t>25</w:t>
            </w:r>
            <w:r w:rsidRPr="008D049F">
              <w:rPr>
                <w:rFonts w:eastAsia="Times New Roman" w:cstheme="minorHAnsi"/>
              </w:rPr>
              <w:t xml:space="preserve"> &amp;</w:t>
            </w:r>
            <w:r w:rsidR="00BA7EE0">
              <w:rPr>
                <w:rFonts w:eastAsia="Times New Roman" w:cstheme="minorHAnsi"/>
              </w:rPr>
              <w:t>2</w:t>
            </w:r>
            <w:r w:rsidRPr="008D049F">
              <w:rPr>
                <w:rFonts w:eastAsia="Times New Roman" w:cstheme="minorHAnsi"/>
              </w:rPr>
              <w:t>6</w:t>
            </w:r>
          </w:p>
        </w:tc>
        <w:tc>
          <w:tcPr>
            <w:tcW w:w="1960" w:type="dxa"/>
          </w:tcPr>
          <w:p w:rsidR="00DB4746" w:rsidRPr="008D049F" w:rsidRDefault="00DB4746" w:rsidP="00DB4746">
            <w:pPr>
              <w:rPr>
                <w:rFonts w:eastAsia="Times New Roman" w:cstheme="minorHAnsi"/>
              </w:rPr>
            </w:pPr>
            <w:r>
              <w:rPr>
                <w:rFonts w:eastAsia="Times New Roman" w:cstheme="minorHAnsi"/>
              </w:rPr>
              <w:t>Lecture</w:t>
            </w:r>
          </w:p>
        </w:tc>
        <w:tc>
          <w:tcPr>
            <w:tcW w:w="5400" w:type="dxa"/>
            <w:vAlign w:val="center"/>
          </w:tcPr>
          <w:p w:rsidR="00DB4746" w:rsidRPr="000454EF" w:rsidRDefault="00FE79E7" w:rsidP="00DB4746">
            <w:pPr>
              <w:rPr>
                <w:rFonts w:ascii="Times New Roman" w:hAnsi="Times New Roman" w:cs="Times New Roman"/>
              </w:rPr>
            </w:pPr>
            <w:r>
              <w:rPr>
                <w:rFonts w:ascii="Times New Roman" w:hAnsi="Times New Roman" w:cs="Times New Roman"/>
              </w:rPr>
              <w:t>Trend Analysis</w:t>
            </w:r>
          </w:p>
        </w:tc>
        <w:tc>
          <w:tcPr>
            <w:tcW w:w="1800" w:type="dxa"/>
          </w:tcPr>
          <w:p w:rsidR="00DB4746" w:rsidRPr="008D049F" w:rsidRDefault="00DB4746" w:rsidP="00DB4746">
            <w:pPr>
              <w:rPr>
                <w:rFonts w:eastAsia="Times New Roman" w:cstheme="minorHAnsi"/>
              </w:rPr>
            </w:pPr>
            <w:r>
              <w:rPr>
                <w:rFonts w:eastAsia="Times New Roman" w:cstheme="minorHAnsi"/>
              </w:rPr>
              <w:t>CLO3</w:t>
            </w:r>
          </w:p>
        </w:tc>
      </w:tr>
      <w:tr w:rsidR="00DB4746" w:rsidRPr="008D049F" w:rsidTr="008C72BF">
        <w:trPr>
          <w:trHeight w:val="566"/>
        </w:trPr>
        <w:tc>
          <w:tcPr>
            <w:tcW w:w="1190" w:type="dxa"/>
          </w:tcPr>
          <w:p w:rsidR="00DB4746" w:rsidRPr="008D049F" w:rsidRDefault="00DB4746" w:rsidP="00DB4746">
            <w:pPr>
              <w:rPr>
                <w:rFonts w:eastAsia="Times New Roman" w:cstheme="minorHAnsi"/>
              </w:rPr>
            </w:pPr>
          </w:p>
          <w:p w:rsidR="00DB4746" w:rsidRPr="008D049F" w:rsidRDefault="00DB4746" w:rsidP="00DB4746">
            <w:pPr>
              <w:jc w:val="center"/>
              <w:rPr>
                <w:rFonts w:eastAsia="Times New Roman" w:cstheme="minorHAnsi"/>
              </w:rPr>
            </w:pPr>
            <w:r w:rsidRPr="008D049F">
              <w:rPr>
                <w:rFonts w:eastAsia="Times New Roman" w:cstheme="minorHAnsi"/>
              </w:rPr>
              <w:t xml:space="preserve">Session </w:t>
            </w:r>
            <w:r w:rsidR="00BA7EE0">
              <w:rPr>
                <w:rFonts w:eastAsia="Times New Roman" w:cstheme="minorHAnsi"/>
              </w:rPr>
              <w:t>2</w:t>
            </w:r>
            <w:r w:rsidRPr="008D049F">
              <w:rPr>
                <w:rFonts w:eastAsia="Times New Roman" w:cstheme="minorHAnsi"/>
              </w:rPr>
              <w:t>7</w:t>
            </w:r>
            <w:r w:rsidR="00BA7EE0">
              <w:rPr>
                <w:rFonts w:eastAsia="Times New Roman" w:cstheme="minorHAnsi"/>
              </w:rPr>
              <w:t xml:space="preserve"> &amp; 28</w:t>
            </w:r>
          </w:p>
        </w:tc>
        <w:tc>
          <w:tcPr>
            <w:tcW w:w="1960" w:type="dxa"/>
          </w:tcPr>
          <w:p w:rsidR="00DB4746" w:rsidRPr="008D049F" w:rsidRDefault="00DB4746" w:rsidP="00DB4746">
            <w:pPr>
              <w:rPr>
                <w:rFonts w:eastAsia="Times New Roman" w:cstheme="minorHAnsi"/>
              </w:rPr>
            </w:pPr>
            <w:r>
              <w:rPr>
                <w:rFonts w:eastAsia="Times New Roman" w:cstheme="minorHAnsi"/>
              </w:rPr>
              <w:t>Lecture</w:t>
            </w:r>
          </w:p>
        </w:tc>
        <w:tc>
          <w:tcPr>
            <w:tcW w:w="5400" w:type="dxa"/>
            <w:vAlign w:val="center"/>
          </w:tcPr>
          <w:p w:rsidR="00DB4746" w:rsidRPr="000454EF" w:rsidRDefault="00E23CA8" w:rsidP="00DB4746">
            <w:pPr>
              <w:rPr>
                <w:rFonts w:ascii="Times New Roman" w:hAnsi="Times New Roman" w:cs="Times New Roman"/>
              </w:rPr>
            </w:pPr>
            <w:r>
              <w:rPr>
                <w:rFonts w:ascii="Times New Roman" w:hAnsi="Times New Roman" w:cs="Times New Roman"/>
              </w:rPr>
              <w:t>Reporting f</w:t>
            </w:r>
            <w:r w:rsidR="00971125">
              <w:rPr>
                <w:rFonts w:ascii="Times New Roman" w:hAnsi="Times New Roman" w:cs="Times New Roman"/>
              </w:rPr>
              <w:t>inancial information to relevant team. When and how?</w:t>
            </w:r>
          </w:p>
        </w:tc>
        <w:tc>
          <w:tcPr>
            <w:tcW w:w="1800" w:type="dxa"/>
          </w:tcPr>
          <w:p w:rsidR="00DB4746" w:rsidRPr="008D049F" w:rsidRDefault="00DB4746" w:rsidP="00DB4746">
            <w:pPr>
              <w:rPr>
                <w:rFonts w:eastAsia="Times New Roman" w:cstheme="minorHAnsi"/>
              </w:rPr>
            </w:pPr>
            <w:r>
              <w:rPr>
                <w:rFonts w:eastAsia="Times New Roman" w:cstheme="minorHAnsi"/>
              </w:rPr>
              <w:t>CLO 3</w:t>
            </w:r>
          </w:p>
        </w:tc>
      </w:tr>
      <w:tr w:rsidR="00DB4746" w:rsidRPr="008D049F" w:rsidTr="008C72BF">
        <w:trPr>
          <w:trHeight w:val="566"/>
        </w:trPr>
        <w:tc>
          <w:tcPr>
            <w:tcW w:w="1190" w:type="dxa"/>
          </w:tcPr>
          <w:p w:rsidR="00DB4746" w:rsidRPr="008D049F" w:rsidRDefault="00DB4746" w:rsidP="00DB4746">
            <w:pPr>
              <w:rPr>
                <w:rFonts w:eastAsia="Times New Roman" w:cstheme="minorHAnsi"/>
              </w:rPr>
            </w:pPr>
            <w:r w:rsidRPr="008D049F">
              <w:rPr>
                <w:rFonts w:eastAsia="Times New Roman" w:cstheme="minorHAnsi"/>
              </w:rPr>
              <w:t xml:space="preserve">Session </w:t>
            </w:r>
            <w:r w:rsidR="00BA7EE0">
              <w:rPr>
                <w:rFonts w:eastAsia="Times New Roman" w:cstheme="minorHAnsi"/>
              </w:rPr>
              <w:t>29 &amp; 30</w:t>
            </w:r>
          </w:p>
        </w:tc>
        <w:tc>
          <w:tcPr>
            <w:tcW w:w="1960" w:type="dxa"/>
          </w:tcPr>
          <w:p w:rsidR="00DB4746" w:rsidRPr="008D049F" w:rsidRDefault="00DB4746" w:rsidP="00DB4746">
            <w:pPr>
              <w:rPr>
                <w:rFonts w:eastAsia="Times New Roman" w:cstheme="minorHAnsi"/>
              </w:rPr>
            </w:pPr>
            <w:r>
              <w:rPr>
                <w:rFonts w:eastAsia="Times New Roman" w:cstheme="minorHAnsi"/>
              </w:rPr>
              <w:t>Group presentation and evaluation</w:t>
            </w:r>
          </w:p>
        </w:tc>
        <w:tc>
          <w:tcPr>
            <w:tcW w:w="5400" w:type="dxa"/>
            <w:vAlign w:val="center"/>
          </w:tcPr>
          <w:p w:rsidR="00DB4746" w:rsidRPr="000454EF" w:rsidRDefault="00AA3107" w:rsidP="00DB4746">
            <w:pPr>
              <w:rPr>
                <w:rFonts w:ascii="Times New Roman" w:hAnsi="Times New Roman" w:cs="Times New Roman"/>
              </w:rPr>
            </w:pPr>
            <w:r>
              <w:rPr>
                <w:rFonts w:ascii="Times New Roman" w:hAnsi="Times New Roman" w:cs="Times New Roman"/>
              </w:rPr>
              <w:t>Group presentations for Financial Analysis</w:t>
            </w:r>
          </w:p>
        </w:tc>
        <w:tc>
          <w:tcPr>
            <w:tcW w:w="1800" w:type="dxa"/>
          </w:tcPr>
          <w:p w:rsidR="00DB4746" w:rsidRPr="008D049F" w:rsidRDefault="00DB4746" w:rsidP="00DB4746">
            <w:pPr>
              <w:rPr>
                <w:rFonts w:eastAsia="Times New Roman" w:cstheme="minorHAnsi"/>
              </w:rPr>
            </w:pPr>
            <w:r>
              <w:rPr>
                <w:rFonts w:eastAsia="Times New Roman" w:cstheme="minorHAnsi"/>
              </w:rPr>
              <w:t>CLO 5</w:t>
            </w:r>
          </w:p>
        </w:tc>
      </w:tr>
    </w:tbl>
    <w:p w:rsidR="003E118F" w:rsidRPr="008D049F" w:rsidRDefault="003E118F" w:rsidP="003E118F">
      <w:pPr>
        <w:spacing w:after="0" w:line="240" w:lineRule="auto"/>
        <w:rPr>
          <w:rFonts w:cstheme="minorHAnsi"/>
        </w:rPr>
      </w:pPr>
    </w:p>
    <w:p w:rsidR="003E118F" w:rsidRPr="008D049F" w:rsidRDefault="003E118F" w:rsidP="003E118F">
      <w:pPr>
        <w:pStyle w:val="Heading1"/>
        <w:spacing w:before="0" w:after="0"/>
        <w:rPr>
          <w:rFonts w:asciiTheme="minorHAnsi" w:hAnsiTheme="minorHAnsi" w:cstheme="minorHAnsi"/>
          <w:sz w:val="22"/>
          <w:szCs w:val="22"/>
        </w:rPr>
      </w:pPr>
      <w:r w:rsidRPr="008D049F">
        <w:rPr>
          <w:rFonts w:asciiTheme="minorHAnsi" w:hAnsiTheme="minorHAnsi" w:cstheme="minorHAnsi"/>
          <w:sz w:val="22"/>
          <w:szCs w:val="22"/>
        </w:rPr>
        <w:t>Testing &amp; Grading</w:t>
      </w:r>
    </w:p>
    <w:p w:rsidR="003E118F" w:rsidRPr="008D049F" w:rsidRDefault="003E118F" w:rsidP="003E118F">
      <w:pPr>
        <w:pStyle w:val="ListParagraph"/>
        <w:numPr>
          <w:ilvl w:val="0"/>
          <w:numId w:val="17"/>
        </w:numPr>
        <w:spacing w:after="0" w:line="240" w:lineRule="auto"/>
        <w:rPr>
          <w:rFonts w:cstheme="minorHAnsi"/>
        </w:rPr>
      </w:pPr>
      <w:r w:rsidRPr="008D049F">
        <w:rPr>
          <w:rFonts w:cstheme="minorHAnsi"/>
        </w:rPr>
        <w:t>Learning will be accomplished through lectures, outside readings, case analysis and student participation in classroom discussion and presentation.</w:t>
      </w:r>
    </w:p>
    <w:p w:rsidR="003E118F" w:rsidRPr="008D049F" w:rsidRDefault="003E118F" w:rsidP="003E118F">
      <w:pPr>
        <w:pStyle w:val="ListParagraph"/>
        <w:numPr>
          <w:ilvl w:val="0"/>
          <w:numId w:val="17"/>
        </w:numPr>
        <w:spacing w:after="0" w:line="240" w:lineRule="auto"/>
        <w:rPr>
          <w:rFonts w:cstheme="minorHAnsi"/>
        </w:rPr>
      </w:pPr>
      <w:r w:rsidRPr="008D049F">
        <w:rPr>
          <w:rFonts w:cstheme="minorHAnsi"/>
        </w:rPr>
        <w:t xml:space="preserve">Grading will tend to focus on your overall performance rather than one or two aspects. A mid-term examination of </w:t>
      </w:r>
      <w:r w:rsidR="00460C1A">
        <w:rPr>
          <w:rFonts w:cstheme="minorHAnsi"/>
        </w:rPr>
        <w:t>3</w:t>
      </w:r>
      <w:r w:rsidRPr="008D049F">
        <w:rPr>
          <w:rFonts w:cstheme="minorHAnsi"/>
        </w:rPr>
        <w:t xml:space="preserve">0 marks and a comprehensive final examination of </w:t>
      </w:r>
      <w:r w:rsidR="00460C1A">
        <w:rPr>
          <w:rFonts w:cstheme="minorHAnsi"/>
        </w:rPr>
        <w:t>5</w:t>
      </w:r>
      <w:r w:rsidRPr="008D049F">
        <w:rPr>
          <w:rFonts w:cstheme="minorHAnsi"/>
        </w:rPr>
        <w:t>0 marks will be given.</w:t>
      </w:r>
    </w:p>
    <w:p w:rsidR="003E118F" w:rsidRPr="008D049F" w:rsidRDefault="003E118F" w:rsidP="003E118F">
      <w:pPr>
        <w:pStyle w:val="ListParagraph"/>
        <w:numPr>
          <w:ilvl w:val="0"/>
          <w:numId w:val="17"/>
        </w:numPr>
        <w:spacing w:after="0" w:line="240" w:lineRule="auto"/>
        <w:rPr>
          <w:rFonts w:cstheme="minorHAnsi"/>
        </w:rPr>
      </w:pPr>
      <w:r w:rsidRPr="008D049F">
        <w:rPr>
          <w:rFonts w:cstheme="minorHAnsi"/>
        </w:rPr>
        <w:t>Excessive absences (more than 05) will result in “F Grade”. However, 0.5 marks will be deducted from sessional marks on every absent marked even a student qualifies for exams.</w:t>
      </w:r>
    </w:p>
    <w:p w:rsidR="003E118F" w:rsidRPr="008D049F" w:rsidRDefault="003E118F" w:rsidP="00E72D84">
      <w:pPr>
        <w:pStyle w:val="ListParagraph"/>
        <w:numPr>
          <w:ilvl w:val="0"/>
          <w:numId w:val="17"/>
        </w:numPr>
        <w:pBdr>
          <w:bar w:val="single" w:sz="4" w:color="auto"/>
        </w:pBdr>
        <w:spacing w:after="0" w:line="240" w:lineRule="auto"/>
        <w:rPr>
          <w:rFonts w:cstheme="minorHAnsi"/>
        </w:rPr>
      </w:pPr>
      <w:r w:rsidRPr="008D049F">
        <w:rPr>
          <w:rFonts w:cstheme="minorHAnsi"/>
        </w:rPr>
        <w:t>Test questions may be taken from textbook reading, hypertext material, additional material discussed in class and/or other assigned readings.</w:t>
      </w:r>
    </w:p>
    <w:p w:rsidR="003E118F" w:rsidRPr="008D049F" w:rsidRDefault="003E118F" w:rsidP="003E118F">
      <w:pPr>
        <w:pStyle w:val="ListParagraph"/>
        <w:numPr>
          <w:ilvl w:val="0"/>
          <w:numId w:val="17"/>
        </w:numPr>
        <w:spacing w:after="0" w:line="240" w:lineRule="auto"/>
        <w:rPr>
          <w:rFonts w:cstheme="minorHAnsi"/>
        </w:rPr>
      </w:pPr>
      <w:r w:rsidRPr="008D049F">
        <w:rPr>
          <w:rFonts w:cstheme="minorHAnsi"/>
        </w:rPr>
        <w:t>Students may prepare notebook for taking notes and for reference.</w:t>
      </w:r>
    </w:p>
    <w:p w:rsidR="003E118F" w:rsidRDefault="003E118F" w:rsidP="003E118F">
      <w:pPr>
        <w:pStyle w:val="Heading1"/>
        <w:spacing w:before="0" w:after="0"/>
        <w:rPr>
          <w:rFonts w:asciiTheme="minorHAnsi" w:hAnsiTheme="minorHAnsi" w:cstheme="minorHAnsi"/>
          <w:sz w:val="22"/>
          <w:szCs w:val="22"/>
        </w:rPr>
      </w:pPr>
      <w:r w:rsidRPr="008D049F">
        <w:rPr>
          <w:rFonts w:asciiTheme="minorHAnsi" w:hAnsiTheme="minorHAnsi" w:cstheme="minorHAnsi"/>
          <w:sz w:val="22"/>
          <w:szCs w:val="22"/>
        </w:rPr>
        <w:lastRenderedPageBreak/>
        <w:t xml:space="preserve">Marks Distribution </w:t>
      </w:r>
    </w:p>
    <w:p w:rsidR="00EB01BB" w:rsidRPr="008D049F" w:rsidRDefault="00EB01BB" w:rsidP="00EB01BB">
      <w:pPr>
        <w:pBdr>
          <w:top w:val="single" w:sz="4" w:space="1" w:color="auto"/>
          <w:left w:val="single" w:sz="4" w:space="4" w:color="auto"/>
          <w:bottom w:val="single" w:sz="4" w:space="1" w:color="auto"/>
          <w:right w:val="single" w:sz="4" w:space="0" w:color="auto"/>
          <w:between w:val="single" w:sz="4" w:space="1" w:color="auto"/>
        </w:pBdr>
        <w:spacing w:after="0" w:line="240" w:lineRule="auto"/>
        <w:ind w:left="720" w:hanging="720"/>
        <w:rPr>
          <w:rFonts w:cstheme="minorHAnsi"/>
        </w:rPr>
      </w:pPr>
      <w:r>
        <w:rPr>
          <w:rFonts w:cstheme="minorHAnsi"/>
        </w:rPr>
        <w:t>Group Presentation of Project</w:t>
      </w:r>
      <w:r w:rsidRPr="008D049F">
        <w:rPr>
          <w:rFonts w:cstheme="minorHAnsi"/>
        </w:rPr>
        <w:tab/>
      </w:r>
      <w:r w:rsidRPr="008D049F">
        <w:rPr>
          <w:rFonts w:cstheme="minorHAnsi"/>
        </w:rPr>
        <w:tab/>
      </w:r>
      <w:r>
        <w:rPr>
          <w:rFonts w:cstheme="minorHAnsi"/>
        </w:rPr>
        <w:tab/>
      </w:r>
      <w:r>
        <w:rPr>
          <w:rFonts w:cstheme="minorHAnsi"/>
        </w:rPr>
        <w:tab/>
      </w:r>
      <w:r w:rsidRPr="008D049F">
        <w:rPr>
          <w:rFonts w:cstheme="minorHAnsi"/>
        </w:rPr>
        <w:t>15</w:t>
      </w:r>
    </w:p>
    <w:p w:rsidR="00EB01BB" w:rsidRPr="008D049F" w:rsidRDefault="00EB01BB" w:rsidP="00EB01BB">
      <w:pPr>
        <w:pBdr>
          <w:top w:val="single" w:sz="4" w:space="1" w:color="auto"/>
          <w:left w:val="single" w:sz="4" w:space="4" w:color="auto"/>
          <w:bottom w:val="single" w:sz="4" w:space="1" w:color="auto"/>
          <w:right w:val="single" w:sz="4" w:space="0" w:color="auto"/>
          <w:between w:val="single" w:sz="4" w:space="1" w:color="auto"/>
        </w:pBdr>
        <w:spacing w:after="0" w:line="240" w:lineRule="auto"/>
        <w:ind w:left="720" w:hanging="720"/>
        <w:rPr>
          <w:rFonts w:cstheme="minorHAnsi"/>
        </w:rPr>
      </w:pPr>
      <w:r>
        <w:rPr>
          <w:rFonts w:cstheme="minorHAnsi"/>
        </w:rPr>
        <w:t>Quizzes and class behavior</w:t>
      </w:r>
      <w:r w:rsidRPr="008D049F">
        <w:rPr>
          <w:rFonts w:cstheme="minorHAnsi"/>
        </w:rPr>
        <w:tab/>
      </w:r>
      <w:r w:rsidRPr="008D049F">
        <w:rPr>
          <w:rFonts w:cstheme="minorHAnsi"/>
        </w:rPr>
        <w:tab/>
      </w:r>
      <w:r>
        <w:rPr>
          <w:rFonts w:cstheme="minorHAnsi"/>
        </w:rPr>
        <w:tab/>
      </w:r>
      <w:r>
        <w:rPr>
          <w:rFonts w:cstheme="minorHAnsi"/>
        </w:rPr>
        <w:tab/>
      </w:r>
      <w:r w:rsidRPr="008D049F">
        <w:rPr>
          <w:rFonts w:cstheme="minorHAnsi"/>
        </w:rPr>
        <w:t>05</w:t>
      </w:r>
    </w:p>
    <w:p w:rsidR="00EB01BB" w:rsidRPr="008D049F" w:rsidRDefault="00EB01BB" w:rsidP="00EB01BB">
      <w:pPr>
        <w:pBdr>
          <w:top w:val="single" w:sz="4" w:space="1" w:color="auto"/>
          <w:left w:val="single" w:sz="4" w:space="4" w:color="auto"/>
          <w:bottom w:val="single" w:sz="4" w:space="1" w:color="auto"/>
          <w:right w:val="single" w:sz="4" w:space="0" w:color="auto"/>
          <w:between w:val="single" w:sz="4" w:space="1" w:color="auto"/>
        </w:pBdr>
        <w:spacing w:after="0" w:line="240" w:lineRule="auto"/>
        <w:ind w:left="720" w:hanging="720"/>
        <w:rPr>
          <w:rFonts w:cstheme="minorHAnsi"/>
        </w:rPr>
      </w:pPr>
      <w:r w:rsidRPr="008D049F">
        <w:rPr>
          <w:rFonts w:cstheme="minorHAnsi"/>
        </w:rPr>
        <w:t>Mid-term examination</w:t>
      </w:r>
      <w:r w:rsidRPr="008D049F">
        <w:rPr>
          <w:rFonts w:cstheme="minorHAnsi"/>
        </w:rPr>
        <w:tab/>
      </w:r>
      <w:r w:rsidRPr="008D049F">
        <w:rPr>
          <w:rFonts w:cstheme="minorHAnsi"/>
        </w:rPr>
        <w:tab/>
      </w:r>
      <w:r w:rsidRPr="008D049F">
        <w:rPr>
          <w:rFonts w:cstheme="minorHAnsi"/>
        </w:rPr>
        <w:tab/>
      </w:r>
      <w:r w:rsidRPr="008D049F">
        <w:rPr>
          <w:rFonts w:cstheme="minorHAnsi"/>
        </w:rPr>
        <w:tab/>
      </w:r>
      <w:r>
        <w:rPr>
          <w:rFonts w:cstheme="minorHAnsi"/>
        </w:rPr>
        <w:tab/>
        <w:t>30</w:t>
      </w:r>
    </w:p>
    <w:p w:rsidR="00EB01BB" w:rsidRPr="008D049F" w:rsidRDefault="00EB01BB" w:rsidP="00EB01BB">
      <w:pPr>
        <w:pBdr>
          <w:top w:val="single" w:sz="4" w:space="1" w:color="auto"/>
          <w:left w:val="single" w:sz="4" w:space="4" w:color="auto"/>
          <w:bottom w:val="single" w:sz="4" w:space="1" w:color="auto"/>
          <w:right w:val="single" w:sz="4" w:space="0" w:color="auto"/>
          <w:between w:val="single" w:sz="4" w:space="1" w:color="auto"/>
        </w:pBdr>
        <w:spacing w:after="0" w:line="240" w:lineRule="auto"/>
        <w:ind w:left="720" w:hanging="720"/>
        <w:rPr>
          <w:rFonts w:cstheme="minorHAnsi"/>
        </w:rPr>
      </w:pPr>
      <w:r w:rsidRPr="008D049F">
        <w:rPr>
          <w:rFonts w:cstheme="minorHAnsi"/>
        </w:rPr>
        <w:t>Final-term examination</w:t>
      </w:r>
      <w:r w:rsidRPr="008D049F">
        <w:rPr>
          <w:rFonts w:cstheme="minorHAnsi"/>
        </w:rPr>
        <w:tab/>
      </w:r>
      <w:r w:rsidRPr="008D049F">
        <w:rPr>
          <w:rFonts w:cstheme="minorHAnsi"/>
        </w:rPr>
        <w:tab/>
      </w:r>
      <w:r w:rsidRPr="008D049F">
        <w:rPr>
          <w:rFonts w:cstheme="minorHAnsi"/>
        </w:rPr>
        <w:tab/>
      </w:r>
      <w:r w:rsidRPr="008D049F">
        <w:rPr>
          <w:rFonts w:cstheme="minorHAnsi"/>
        </w:rPr>
        <w:tab/>
      </w:r>
      <w:r>
        <w:rPr>
          <w:rFonts w:cstheme="minorHAnsi"/>
        </w:rPr>
        <w:tab/>
        <w:t>50</w:t>
      </w:r>
    </w:p>
    <w:p w:rsidR="00EB01BB" w:rsidRPr="008D049F" w:rsidRDefault="00EB01BB" w:rsidP="00EB01BB">
      <w:pPr>
        <w:pBdr>
          <w:top w:val="single" w:sz="4" w:space="1" w:color="auto"/>
          <w:left w:val="single" w:sz="4" w:space="4" w:color="auto"/>
          <w:bottom w:val="single" w:sz="4" w:space="1" w:color="auto"/>
          <w:right w:val="single" w:sz="4" w:space="0" w:color="auto"/>
          <w:between w:val="single" w:sz="4" w:space="1" w:color="auto"/>
        </w:pBdr>
        <w:spacing w:after="0" w:line="240" w:lineRule="auto"/>
        <w:ind w:left="720" w:hanging="720"/>
        <w:rPr>
          <w:rFonts w:cstheme="minorHAnsi"/>
        </w:rPr>
      </w:pPr>
      <w:r w:rsidRPr="008D049F">
        <w:rPr>
          <w:rFonts w:cstheme="minorHAnsi"/>
        </w:rPr>
        <w:t>Total</w:t>
      </w:r>
      <w:r w:rsidRPr="008D049F">
        <w:rPr>
          <w:rFonts w:cstheme="minorHAnsi"/>
        </w:rPr>
        <w:tab/>
      </w:r>
      <w:r w:rsidRPr="008D049F">
        <w:rPr>
          <w:rFonts w:cstheme="minorHAnsi"/>
        </w:rPr>
        <w:tab/>
      </w:r>
      <w:r w:rsidRPr="008D049F">
        <w:rPr>
          <w:rFonts w:cstheme="minorHAnsi"/>
        </w:rPr>
        <w:tab/>
      </w:r>
      <w:r w:rsidRPr="008D049F">
        <w:rPr>
          <w:rFonts w:cstheme="minorHAnsi"/>
        </w:rPr>
        <w:tab/>
      </w:r>
      <w:r w:rsidRPr="008D049F">
        <w:rPr>
          <w:rFonts w:cstheme="minorHAnsi"/>
        </w:rPr>
        <w:tab/>
        <w:t xml:space="preserve">                        </w:t>
      </w:r>
      <w:r w:rsidRPr="008D049F">
        <w:rPr>
          <w:rFonts w:cstheme="minorHAnsi"/>
          <w:u w:val="single"/>
        </w:rPr>
        <w:t>100 points</w:t>
      </w:r>
      <w:r w:rsidRPr="008D049F">
        <w:rPr>
          <w:rFonts w:cstheme="minorHAnsi"/>
        </w:rPr>
        <w:t xml:space="preserve">  </w:t>
      </w:r>
    </w:p>
    <w:p w:rsidR="00EB01BB" w:rsidRDefault="00EB01BB" w:rsidP="003E118F">
      <w:pPr>
        <w:spacing w:after="0" w:line="240" w:lineRule="auto"/>
        <w:ind w:left="720" w:hanging="720"/>
        <w:jc w:val="both"/>
        <w:rPr>
          <w:rFonts w:cstheme="minorHAnsi"/>
          <w:b/>
        </w:rPr>
      </w:pPr>
    </w:p>
    <w:p w:rsidR="003E118F" w:rsidRPr="008D049F" w:rsidRDefault="003E118F" w:rsidP="003E118F">
      <w:pPr>
        <w:spacing w:after="0" w:line="240" w:lineRule="auto"/>
        <w:ind w:left="720" w:hanging="720"/>
        <w:jc w:val="both"/>
        <w:rPr>
          <w:rFonts w:cstheme="minorHAnsi"/>
        </w:rPr>
      </w:pPr>
      <w:r w:rsidRPr="008D049F">
        <w:rPr>
          <w:rFonts w:cstheme="minorHAnsi"/>
          <w:b/>
        </w:rPr>
        <w:t>Note</w:t>
      </w:r>
      <w:r w:rsidRPr="008D049F">
        <w:rPr>
          <w:rFonts w:cstheme="minorHAnsi"/>
        </w:rPr>
        <w:t>:  In the unlikely event of an unplanned absence by the instructor, the material to Have been covered during that class meeting will be shifted to the make-up class. If a test was scheduled for that class meeting, the test will be given during the next class meeting. In the event of any necessary planned absences, information on schedule changes will be provided in advance.</w:t>
      </w:r>
    </w:p>
    <w:p w:rsidR="009633CD" w:rsidRPr="00B7107B" w:rsidRDefault="003E118F" w:rsidP="00CB48A7">
      <w:pPr>
        <w:spacing w:after="0" w:line="240" w:lineRule="auto"/>
        <w:ind w:left="720"/>
        <w:rPr>
          <w:sz w:val="30"/>
        </w:rPr>
      </w:pPr>
      <w:proofErr w:type="spellStart"/>
      <w:r w:rsidRPr="008D049F">
        <w:rPr>
          <w:rFonts w:cstheme="minorHAnsi"/>
        </w:rPr>
        <w:t>Insha</w:t>
      </w:r>
      <w:proofErr w:type="spellEnd"/>
      <w:r w:rsidRPr="008D049F">
        <w:rPr>
          <w:rFonts w:cstheme="minorHAnsi"/>
        </w:rPr>
        <w:t xml:space="preserve"> Allah the Instructor will be available in his office for meeting class students during office hours. Contact: </w:t>
      </w:r>
      <w:r w:rsidR="00460C1A">
        <w:rPr>
          <w:rFonts w:cstheme="minorHAnsi"/>
        </w:rPr>
        <w:t>kalsoom.akhtar@iub.edu.pk</w:t>
      </w:r>
      <w:r w:rsidRPr="008D049F">
        <w:rPr>
          <w:rFonts w:cstheme="minorHAnsi"/>
        </w:rPr>
        <w:t xml:space="preserve">  </w:t>
      </w:r>
    </w:p>
    <w:sectPr w:rsidR="009633CD" w:rsidRPr="00B7107B" w:rsidSect="008B78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Old English Text MT">
    <w:panose1 w:val="03040902040508030806"/>
    <w:charset w:val="00"/>
    <w:family w:val="script"/>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Arabic Typesetting">
    <w:altName w:val="Arabic Typesetting"/>
    <w:charset w:val="B2"/>
    <w:family w:val="script"/>
    <w:pitch w:val="variable"/>
    <w:sig w:usb0="80002007" w:usb1="80000000" w:usb2="00000008" w:usb3="00000000" w:csb0="000000D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4255"/>
    <w:multiLevelType w:val="hybridMultilevel"/>
    <w:tmpl w:val="E216F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52A12"/>
    <w:multiLevelType w:val="hybridMultilevel"/>
    <w:tmpl w:val="585A0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21F7A"/>
    <w:multiLevelType w:val="hybridMultilevel"/>
    <w:tmpl w:val="812CE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767A2"/>
    <w:multiLevelType w:val="hybridMultilevel"/>
    <w:tmpl w:val="58E01504"/>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92CE9"/>
    <w:multiLevelType w:val="hybridMultilevel"/>
    <w:tmpl w:val="231E8D9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740110"/>
    <w:multiLevelType w:val="hybridMultilevel"/>
    <w:tmpl w:val="D1042A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1560D0"/>
    <w:multiLevelType w:val="hybridMultilevel"/>
    <w:tmpl w:val="1E642C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BAE1868"/>
    <w:multiLevelType w:val="hybridMultilevel"/>
    <w:tmpl w:val="0BDE8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9D2F50"/>
    <w:multiLevelType w:val="hybridMultilevel"/>
    <w:tmpl w:val="AAE6E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50694A"/>
    <w:multiLevelType w:val="hybridMultilevel"/>
    <w:tmpl w:val="059ED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991496"/>
    <w:multiLevelType w:val="hybridMultilevel"/>
    <w:tmpl w:val="CB54E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A9406A"/>
    <w:multiLevelType w:val="hybridMultilevel"/>
    <w:tmpl w:val="C0309F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AB2035"/>
    <w:multiLevelType w:val="hybridMultilevel"/>
    <w:tmpl w:val="97E6F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D264BF"/>
    <w:multiLevelType w:val="hybridMultilevel"/>
    <w:tmpl w:val="860CF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072D91"/>
    <w:multiLevelType w:val="hybridMultilevel"/>
    <w:tmpl w:val="479A3220"/>
    <w:lvl w:ilvl="0" w:tplc="04090001">
      <w:start w:val="1"/>
      <w:numFmt w:val="bullet"/>
      <w:lvlText w:val=""/>
      <w:lvlJc w:val="left"/>
      <w:pPr>
        <w:ind w:left="755" w:hanging="360"/>
      </w:pPr>
      <w:rPr>
        <w:rFonts w:ascii="Symbol" w:hAnsi="Symbol"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5" w15:restartNumberingAfterBreak="0">
    <w:nsid w:val="5FE63A37"/>
    <w:multiLevelType w:val="hybridMultilevel"/>
    <w:tmpl w:val="40F08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4863CE"/>
    <w:multiLevelType w:val="hybridMultilevel"/>
    <w:tmpl w:val="64300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3B3D5D"/>
    <w:multiLevelType w:val="hybridMultilevel"/>
    <w:tmpl w:val="AD4E1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3414F"/>
    <w:multiLevelType w:val="hybridMultilevel"/>
    <w:tmpl w:val="65CA6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884B75"/>
    <w:multiLevelType w:val="hybridMultilevel"/>
    <w:tmpl w:val="18DAA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5D1188"/>
    <w:multiLevelType w:val="hybridMultilevel"/>
    <w:tmpl w:val="667E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D769A9"/>
    <w:multiLevelType w:val="hybridMultilevel"/>
    <w:tmpl w:val="4696734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C79112D"/>
    <w:multiLevelType w:val="hybridMultilevel"/>
    <w:tmpl w:val="2C16D74A"/>
    <w:lvl w:ilvl="0" w:tplc="DC0A2CDC">
      <w:start w:val="1"/>
      <w:numFmt w:val="decimal"/>
      <w:lvlText w:val="%1."/>
      <w:lvlJc w:val="left"/>
      <w:pPr>
        <w:tabs>
          <w:tab w:val="num" w:pos="720"/>
        </w:tabs>
        <w:ind w:left="720" w:hanging="360"/>
      </w:pPr>
      <w:rPr>
        <w:rFonts w:ascii="Times New Roman" w:eastAsiaTheme="minorHAnsi"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19"/>
  </w:num>
  <w:num w:numId="3">
    <w:abstractNumId w:val="2"/>
  </w:num>
  <w:num w:numId="4">
    <w:abstractNumId w:val="9"/>
  </w:num>
  <w:num w:numId="5">
    <w:abstractNumId w:val="10"/>
  </w:num>
  <w:num w:numId="6">
    <w:abstractNumId w:val="13"/>
  </w:num>
  <w:num w:numId="7">
    <w:abstractNumId w:val="8"/>
  </w:num>
  <w:num w:numId="8">
    <w:abstractNumId w:val="15"/>
  </w:num>
  <w:num w:numId="9">
    <w:abstractNumId w:val="12"/>
  </w:num>
  <w:num w:numId="10">
    <w:abstractNumId w:val="0"/>
  </w:num>
  <w:num w:numId="11">
    <w:abstractNumId w:val="7"/>
  </w:num>
  <w:num w:numId="12">
    <w:abstractNumId w:val="1"/>
  </w:num>
  <w:num w:numId="13">
    <w:abstractNumId w:val="20"/>
  </w:num>
  <w:num w:numId="14">
    <w:abstractNumId w:val="18"/>
  </w:num>
  <w:num w:numId="15">
    <w:abstractNumId w:val="16"/>
  </w:num>
  <w:num w:numId="16">
    <w:abstractNumId w:val="4"/>
  </w:num>
  <w:num w:numId="17">
    <w:abstractNumId w:val="22"/>
  </w:num>
  <w:num w:numId="18">
    <w:abstractNumId w:val="21"/>
  </w:num>
  <w:num w:numId="19">
    <w:abstractNumId w:val="3"/>
  </w:num>
  <w:num w:numId="20">
    <w:abstractNumId w:val="17"/>
  </w:num>
  <w:num w:numId="21">
    <w:abstractNumId w:val="6"/>
  </w:num>
  <w:num w:numId="22">
    <w:abstractNumId w:val="5"/>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118F"/>
    <w:rsid w:val="00010EE8"/>
    <w:rsid w:val="00033A4A"/>
    <w:rsid w:val="00061F4D"/>
    <w:rsid w:val="0006459F"/>
    <w:rsid w:val="000735A4"/>
    <w:rsid w:val="00076313"/>
    <w:rsid w:val="00087783"/>
    <w:rsid w:val="00092342"/>
    <w:rsid w:val="000E2C2D"/>
    <w:rsid w:val="001018F7"/>
    <w:rsid w:val="00111A3F"/>
    <w:rsid w:val="001137DB"/>
    <w:rsid w:val="00123052"/>
    <w:rsid w:val="001248DC"/>
    <w:rsid w:val="001625CA"/>
    <w:rsid w:val="001E16F9"/>
    <w:rsid w:val="001F5611"/>
    <w:rsid w:val="00200F39"/>
    <w:rsid w:val="002050C9"/>
    <w:rsid w:val="00214DB0"/>
    <w:rsid w:val="00220C74"/>
    <w:rsid w:val="00252260"/>
    <w:rsid w:val="002603D2"/>
    <w:rsid w:val="002740EA"/>
    <w:rsid w:val="002B6378"/>
    <w:rsid w:val="002C161C"/>
    <w:rsid w:val="003024C4"/>
    <w:rsid w:val="00381502"/>
    <w:rsid w:val="003B00C1"/>
    <w:rsid w:val="003B3516"/>
    <w:rsid w:val="003D3A37"/>
    <w:rsid w:val="003D69CE"/>
    <w:rsid w:val="003E08DE"/>
    <w:rsid w:val="003E118F"/>
    <w:rsid w:val="0043096C"/>
    <w:rsid w:val="00450F02"/>
    <w:rsid w:val="00460C1A"/>
    <w:rsid w:val="00482C2A"/>
    <w:rsid w:val="00486EB0"/>
    <w:rsid w:val="00514933"/>
    <w:rsid w:val="00525A92"/>
    <w:rsid w:val="00532603"/>
    <w:rsid w:val="00572D5F"/>
    <w:rsid w:val="00577D8B"/>
    <w:rsid w:val="005B02D1"/>
    <w:rsid w:val="005B58BE"/>
    <w:rsid w:val="005E236E"/>
    <w:rsid w:val="005F0777"/>
    <w:rsid w:val="00630355"/>
    <w:rsid w:val="00663AAB"/>
    <w:rsid w:val="006A134F"/>
    <w:rsid w:val="006D2515"/>
    <w:rsid w:val="006D70C7"/>
    <w:rsid w:val="006E3BFF"/>
    <w:rsid w:val="006F53E0"/>
    <w:rsid w:val="00712992"/>
    <w:rsid w:val="007407EC"/>
    <w:rsid w:val="00745DDF"/>
    <w:rsid w:val="00747371"/>
    <w:rsid w:val="00765BBA"/>
    <w:rsid w:val="00783C0E"/>
    <w:rsid w:val="007B24A7"/>
    <w:rsid w:val="007E0811"/>
    <w:rsid w:val="00852AB9"/>
    <w:rsid w:val="0085528A"/>
    <w:rsid w:val="00863EFA"/>
    <w:rsid w:val="008B5F68"/>
    <w:rsid w:val="008B7823"/>
    <w:rsid w:val="008C31F0"/>
    <w:rsid w:val="008C35F1"/>
    <w:rsid w:val="008D049F"/>
    <w:rsid w:val="008D174F"/>
    <w:rsid w:val="008D38EE"/>
    <w:rsid w:val="008E2FC3"/>
    <w:rsid w:val="008F3895"/>
    <w:rsid w:val="009045BB"/>
    <w:rsid w:val="00912934"/>
    <w:rsid w:val="00931278"/>
    <w:rsid w:val="009633CD"/>
    <w:rsid w:val="00971125"/>
    <w:rsid w:val="009A3CC5"/>
    <w:rsid w:val="009B0CD3"/>
    <w:rsid w:val="009B6E27"/>
    <w:rsid w:val="009D6349"/>
    <w:rsid w:val="009E40C5"/>
    <w:rsid w:val="009E59C7"/>
    <w:rsid w:val="009E7F79"/>
    <w:rsid w:val="009F6524"/>
    <w:rsid w:val="009F77E1"/>
    <w:rsid w:val="00A20FAD"/>
    <w:rsid w:val="00A33451"/>
    <w:rsid w:val="00A52E74"/>
    <w:rsid w:val="00A7688F"/>
    <w:rsid w:val="00AA3107"/>
    <w:rsid w:val="00AC30C3"/>
    <w:rsid w:val="00AD324E"/>
    <w:rsid w:val="00AD3A9A"/>
    <w:rsid w:val="00AF6558"/>
    <w:rsid w:val="00B246F5"/>
    <w:rsid w:val="00B40EF7"/>
    <w:rsid w:val="00B671ED"/>
    <w:rsid w:val="00B7107B"/>
    <w:rsid w:val="00B76326"/>
    <w:rsid w:val="00B87C9B"/>
    <w:rsid w:val="00BA003B"/>
    <w:rsid w:val="00BA7EE0"/>
    <w:rsid w:val="00BB055C"/>
    <w:rsid w:val="00BB0A85"/>
    <w:rsid w:val="00BC7B63"/>
    <w:rsid w:val="00BD16A3"/>
    <w:rsid w:val="00BF2DEF"/>
    <w:rsid w:val="00C117F3"/>
    <w:rsid w:val="00C83B51"/>
    <w:rsid w:val="00CA2E2A"/>
    <w:rsid w:val="00CA71A0"/>
    <w:rsid w:val="00CB2923"/>
    <w:rsid w:val="00CB48A7"/>
    <w:rsid w:val="00CB51DC"/>
    <w:rsid w:val="00CE7E02"/>
    <w:rsid w:val="00CF256E"/>
    <w:rsid w:val="00D255BC"/>
    <w:rsid w:val="00D4653C"/>
    <w:rsid w:val="00D73079"/>
    <w:rsid w:val="00D82A15"/>
    <w:rsid w:val="00D83426"/>
    <w:rsid w:val="00D94CC0"/>
    <w:rsid w:val="00DB006D"/>
    <w:rsid w:val="00DB4746"/>
    <w:rsid w:val="00DC54D1"/>
    <w:rsid w:val="00DC7B78"/>
    <w:rsid w:val="00DF003A"/>
    <w:rsid w:val="00E0325F"/>
    <w:rsid w:val="00E20C42"/>
    <w:rsid w:val="00E2267B"/>
    <w:rsid w:val="00E23CA8"/>
    <w:rsid w:val="00E23E54"/>
    <w:rsid w:val="00E34406"/>
    <w:rsid w:val="00E43C19"/>
    <w:rsid w:val="00E5131C"/>
    <w:rsid w:val="00E72D84"/>
    <w:rsid w:val="00E905DC"/>
    <w:rsid w:val="00E90F86"/>
    <w:rsid w:val="00EA2F84"/>
    <w:rsid w:val="00EB01BB"/>
    <w:rsid w:val="00EC3BC3"/>
    <w:rsid w:val="00EC7AAD"/>
    <w:rsid w:val="00ED4934"/>
    <w:rsid w:val="00F178DC"/>
    <w:rsid w:val="00F356B1"/>
    <w:rsid w:val="00F3786F"/>
    <w:rsid w:val="00F43A13"/>
    <w:rsid w:val="00F7215C"/>
    <w:rsid w:val="00FE7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0C9D7"/>
  <w15:docId w15:val="{A98C70FF-3932-44AC-AEF1-105C610E3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E118F"/>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unhideWhenUsed/>
    <w:qFormat/>
    <w:rsid w:val="008D049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118F"/>
    <w:rPr>
      <w:rFonts w:ascii="Cambria" w:eastAsia="Times New Roman" w:hAnsi="Cambria" w:cs="Times New Roman"/>
      <w:b/>
      <w:bCs/>
      <w:kern w:val="32"/>
      <w:sz w:val="32"/>
      <w:szCs w:val="32"/>
    </w:rPr>
  </w:style>
  <w:style w:type="paragraph" w:styleId="ListParagraph">
    <w:name w:val="List Paragraph"/>
    <w:basedOn w:val="Normal"/>
    <w:uiPriority w:val="34"/>
    <w:qFormat/>
    <w:rsid w:val="003E118F"/>
    <w:pPr>
      <w:ind w:left="720"/>
      <w:contextualSpacing/>
    </w:pPr>
  </w:style>
  <w:style w:type="character" w:styleId="Hyperlink">
    <w:name w:val="Hyperlink"/>
    <w:uiPriority w:val="99"/>
    <w:rsid w:val="003E118F"/>
    <w:rPr>
      <w:color w:val="0000FF"/>
      <w:u w:val="single"/>
    </w:rPr>
  </w:style>
  <w:style w:type="paragraph" w:styleId="Header">
    <w:name w:val="header"/>
    <w:basedOn w:val="Normal"/>
    <w:link w:val="HeaderChar"/>
    <w:unhideWhenUsed/>
    <w:rsid w:val="003E118F"/>
    <w:pPr>
      <w:tabs>
        <w:tab w:val="center" w:pos="4680"/>
        <w:tab w:val="right" w:pos="9360"/>
      </w:tabs>
      <w:spacing w:after="0" w:line="240" w:lineRule="auto"/>
    </w:pPr>
  </w:style>
  <w:style w:type="character" w:customStyle="1" w:styleId="HeaderChar">
    <w:name w:val="Header Char"/>
    <w:basedOn w:val="DefaultParagraphFont"/>
    <w:link w:val="Header"/>
    <w:rsid w:val="003E118F"/>
  </w:style>
  <w:style w:type="table" w:styleId="TableGrid">
    <w:name w:val="Table Grid"/>
    <w:basedOn w:val="TableNormal"/>
    <w:rsid w:val="009633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633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33CD"/>
    <w:rPr>
      <w:rFonts w:ascii="Tahoma" w:hAnsi="Tahoma" w:cs="Tahoma"/>
      <w:sz w:val="16"/>
      <w:szCs w:val="16"/>
    </w:rPr>
  </w:style>
  <w:style w:type="character" w:customStyle="1" w:styleId="Heading2Char">
    <w:name w:val="Heading 2 Char"/>
    <w:basedOn w:val="DefaultParagraphFont"/>
    <w:link w:val="Heading2"/>
    <w:uiPriority w:val="9"/>
    <w:rsid w:val="008D049F"/>
    <w:rPr>
      <w:rFonts w:asciiTheme="majorHAnsi" w:eastAsiaTheme="majorEastAsia" w:hAnsiTheme="majorHAnsi" w:cstheme="majorBidi"/>
      <w:b/>
      <w:bCs/>
      <w:color w:val="4F81BD" w:themeColor="accent1"/>
      <w:sz w:val="26"/>
      <w:szCs w:val="26"/>
    </w:rPr>
  </w:style>
  <w:style w:type="character" w:styleId="UnresolvedMention">
    <w:name w:val="Unresolved Mention"/>
    <w:basedOn w:val="DefaultParagraphFont"/>
    <w:uiPriority w:val="99"/>
    <w:semiHidden/>
    <w:unhideWhenUsed/>
    <w:rsid w:val="00DC54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53682">
      <w:bodyDiv w:val="1"/>
      <w:marLeft w:val="0"/>
      <w:marRight w:val="0"/>
      <w:marTop w:val="0"/>
      <w:marBottom w:val="0"/>
      <w:divBdr>
        <w:top w:val="none" w:sz="0" w:space="0" w:color="auto"/>
        <w:left w:val="none" w:sz="0" w:space="0" w:color="auto"/>
        <w:bottom w:val="none" w:sz="0" w:space="0" w:color="auto"/>
        <w:right w:val="none" w:sz="0" w:space="0" w:color="auto"/>
      </w:divBdr>
    </w:div>
    <w:div w:id="171346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javascript:OpenTerm('../../graphics/garrison5mag_student/terms/term271.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C8875-608F-4181-8143-1EEE6AC8B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4</Pages>
  <Words>1095</Words>
  <Characters>6244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 Raheem computers</dc:creator>
  <cp:lastModifiedBy>Kalsoom Akhtar</cp:lastModifiedBy>
  <cp:revision>31</cp:revision>
  <dcterms:created xsi:type="dcterms:W3CDTF">2019-09-03T05:54:00Z</dcterms:created>
  <dcterms:modified xsi:type="dcterms:W3CDTF">2019-10-30T08:05:00Z</dcterms:modified>
</cp:coreProperties>
</file>